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866" w:rsidRDefault="00EF1866" w:rsidP="00EF1866">
      <w:pPr>
        <w:pBdr>
          <w:bottom w:val="single" w:sz="6" w:space="1" w:color="auto"/>
        </w:pBdr>
        <w:tabs>
          <w:tab w:val="left" w:pos="3039"/>
          <w:tab w:val="left" w:pos="5970"/>
        </w:tabs>
        <w:spacing w:before="100" w:beforeAutospacing="1" w:after="100" w:afterAutospacing="1" w:line="240" w:lineRule="auto"/>
        <w:ind w:left="108"/>
        <w:jc w:val="center"/>
        <w:rPr>
          <w:rFonts w:ascii="Arial" w:eastAsia="Times New Roman" w:hAnsi="Arial" w:cs="Arial"/>
          <w:sz w:val="20"/>
          <w:szCs w:val="20"/>
          <w:lang w:eastAsia="tr-TR"/>
        </w:rPr>
      </w:pPr>
      <w:r w:rsidRPr="00EF1866">
        <w:rPr>
          <w:rFonts w:ascii="Arial" w:eastAsia="Times New Roman" w:hAnsi="Arial" w:cs="Arial"/>
          <w:sz w:val="20"/>
          <w:szCs w:val="20"/>
          <w:lang w:eastAsia="tr-TR"/>
        </w:rPr>
        <w:t>26 Ocak 2023 PERŞEMBE</w:t>
      </w:r>
      <w:r w:rsidRPr="00EF1866">
        <w:rPr>
          <w:rFonts w:ascii="Times New Roman" w:eastAsia="Times New Roman" w:hAnsi="Times New Roman" w:cs="Times New Roman"/>
          <w:sz w:val="20"/>
          <w:szCs w:val="20"/>
          <w:lang w:eastAsia="tr-TR"/>
        </w:rPr>
        <w:tab/>
      </w:r>
      <w:r w:rsidRPr="00EF1866">
        <w:rPr>
          <w:rFonts w:ascii="Palatino Linotype" w:eastAsia="Times New Roman" w:hAnsi="Palatino Linotype" w:cs="Times New Roman"/>
          <w:b/>
          <w:bCs/>
          <w:color w:val="800000"/>
          <w:sz w:val="20"/>
          <w:szCs w:val="20"/>
          <w:lang w:eastAsia="tr-TR"/>
        </w:rPr>
        <w:t>Resmî Gazete</w:t>
      </w:r>
      <w:r w:rsidRPr="00EF1866">
        <w:rPr>
          <w:rFonts w:ascii="Times New Roman" w:eastAsia="Times New Roman" w:hAnsi="Times New Roman" w:cs="Times New Roman"/>
          <w:sz w:val="20"/>
          <w:szCs w:val="20"/>
          <w:lang w:eastAsia="tr-TR"/>
        </w:rPr>
        <w:tab/>
      </w:r>
      <w:proofErr w:type="gramStart"/>
      <w:r w:rsidRPr="00EF1866">
        <w:rPr>
          <w:rFonts w:ascii="Arial" w:eastAsia="Times New Roman" w:hAnsi="Arial" w:cs="Arial"/>
          <w:sz w:val="20"/>
          <w:szCs w:val="20"/>
          <w:lang w:eastAsia="tr-TR"/>
        </w:rPr>
        <w:t>Sayı :</w:t>
      </w:r>
      <w:proofErr w:type="gramEnd"/>
      <w:r w:rsidRPr="00EF1866">
        <w:rPr>
          <w:rFonts w:ascii="Arial" w:eastAsia="Times New Roman" w:hAnsi="Arial" w:cs="Arial"/>
          <w:sz w:val="20"/>
          <w:szCs w:val="20"/>
          <w:lang w:eastAsia="tr-TR"/>
        </w:rPr>
        <w:t xml:space="preserve"> 32085</w:t>
      </w:r>
    </w:p>
    <w:p w:rsidR="00890A33" w:rsidRPr="00890A33" w:rsidRDefault="00890A33" w:rsidP="00890A33">
      <w:pPr>
        <w:spacing w:after="0" w:line="240" w:lineRule="atLeast"/>
        <w:jc w:val="right"/>
        <w:rPr>
          <w:rFonts w:ascii="Times New Roman" w:eastAsia="Times New Roman" w:hAnsi="Times New Roman" w:cs="Times New Roman"/>
          <w:bCs/>
          <w:i/>
          <w:color w:val="FF0000"/>
          <w:sz w:val="20"/>
          <w:szCs w:val="18"/>
          <w:lang w:eastAsia="tr-TR"/>
        </w:rPr>
      </w:pPr>
      <w:r w:rsidRPr="00890A33">
        <w:rPr>
          <w:rFonts w:ascii="Times New Roman" w:eastAsia="Times New Roman" w:hAnsi="Times New Roman" w:cs="Times New Roman"/>
          <w:bCs/>
          <w:i/>
          <w:color w:val="FF0000"/>
          <w:sz w:val="20"/>
          <w:szCs w:val="18"/>
          <w:lang w:eastAsia="tr-TR"/>
        </w:rPr>
        <w:t xml:space="preserve">Bizimle ilgili bölümler </w:t>
      </w:r>
      <w:r w:rsidRPr="00890A33">
        <w:rPr>
          <w:rFonts w:ascii="Times New Roman" w:eastAsia="Times New Roman" w:hAnsi="Times New Roman" w:cs="Times New Roman"/>
          <w:bCs/>
          <w:i/>
          <w:color w:val="FF0000"/>
          <w:sz w:val="20"/>
          <w:szCs w:val="18"/>
          <w:highlight w:val="yellow"/>
          <w:lang w:eastAsia="tr-TR"/>
        </w:rPr>
        <w:t>renklendirilmiştir</w:t>
      </w:r>
      <w:r w:rsidRPr="00890A33">
        <w:rPr>
          <w:rFonts w:ascii="Times New Roman" w:eastAsia="Times New Roman" w:hAnsi="Times New Roman" w:cs="Times New Roman"/>
          <w:bCs/>
          <w:i/>
          <w:color w:val="FF0000"/>
          <w:sz w:val="20"/>
          <w:szCs w:val="18"/>
          <w:lang w:eastAsia="tr-TR"/>
        </w:rPr>
        <w:t>. Mersin İl Yazı İşleri Müdürlüğü</w:t>
      </w:r>
    </w:p>
    <w:p w:rsidR="00890A33" w:rsidRDefault="00890A33" w:rsidP="00EF1866">
      <w:pPr>
        <w:spacing w:after="0" w:line="240" w:lineRule="atLeast"/>
        <w:jc w:val="center"/>
        <w:rPr>
          <w:rFonts w:ascii="Times New Roman" w:eastAsia="Times New Roman" w:hAnsi="Times New Roman" w:cs="Times New Roman"/>
          <w:b/>
          <w:bCs/>
          <w:szCs w:val="18"/>
          <w:lang w:eastAsia="tr-TR"/>
        </w:rPr>
      </w:pPr>
    </w:p>
    <w:p w:rsidR="00EF1866" w:rsidRPr="00EF1866" w:rsidRDefault="00EF1866" w:rsidP="00EF1866">
      <w:pPr>
        <w:spacing w:after="0" w:line="240" w:lineRule="atLeast"/>
        <w:jc w:val="center"/>
        <w:rPr>
          <w:rFonts w:ascii="Times New Roman" w:eastAsia="Times New Roman" w:hAnsi="Times New Roman" w:cs="Times New Roman"/>
          <w:b/>
          <w:bCs/>
          <w:szCs w:val="19"/>
          <w:lang w:eastAsia="tr-TR"/>
        </w:rPr>
      </w:pPr>
      <w:r w:rsidRPr="00EF1866">
        <w:rPr>
          <w:rFonts w:ascii="Times New Roman" w:eastAsia="Times New Roman" w:hAnsi="Times New Roman" w:cs="Times New Roman"/>
          <w:b/>
          <w:bCs/>
          <w:szCs w:val="18"/>
          <w:lang w:eastAsia="tr-TR"/>
        </w:rPr>
        <w:t>DEVLET MEMURLARI KANUNU VE BAZI KANUNLAR İLE 663 SAYILI KANUN</w:t>
      </w:r>
    </w:p>
    <w:p w:rsidR="00EF1866" w:rsidRPr="00EF1866" w:rsidRDefault="00EF1866" w:rsidP="00EF1866">
      <w:pPr>
        <w:spacing w:after="170" w:line="240" w:lineRule="atLeast"/>
        <w:jc w:val="center"/>
        <w:rPr>
          <w:rFonts w:ascii="Times New Roman" w:eastAsia="Times New Roman" w:hAnsi="Times New Roman" w:cs="Times New Roman"/>
          <w:b/>
          <w:bCs/>
          <w:szCs w:val="19"/>
          <w:lang w:eastAsia="tr-TR"/>
        </w:rPr>
      </w:pPr>
      <w:r w:rsidRPr="00EF1866">
        <w:rPr>
          <w:rFonts w:ascii="Times New Roman" w:eastAsia="Times New Roman" w:hAnsi="Times New Roman" w:cs="Times New Roman"/>
          <w:b/>
          <w:bCs/>
          <w:szCs w:val="18"/>
          <w:lang w:eastAsia="tr-TR"/>
        </w:rPr>
        <w:t>HÜKMÜNDE KARARNAMEDE DEĞİŞİKLİK YAPILMASINA DAİR KANUN</w:t>
      </w:r>
    </w:p>
    <w:p w:rsidR="00EF1866" w:rsidRPr="00EF1866" w:rsidRDefault="00EF1866" w:rsidP="00EF1866">
      <w:pPr>
        <w:tabs>
          <w:tab w:val="left" w:pos="4210"/>
        </w:tabs>
        <w:spacing w:after="56" w:line="240" w:lineRule="atLeast"/>
        <w:ind w:left="108"/>
        <w:jc w:val="center"/>
        <w:rPr>
          <w:rFonts w:ascii="Times New Roman" w:eastAsia="Times New Roman" w:hAnsi="Times New Roman" w:cs="Times New Roman"/>
          <w:b/>
          <w:bCs/>
          <w:szCs w:val="19"/>
          <w:lang w:eastAsia="tr-TR"/>
        </w:rPr>
      </w:pPr>
      <w:r w:rsidRPr="00EF1866">
        <w:rPr>
          <w:rFonts w:ascii="Times New Roman" w:eastAsia="Times New Roman" w:hAnsi="Times New Roman" w:cs="Times New Roman"/>
          <w:b/>
          <w:bCs/>
          <w:szCs w:val="18"/>
          <w:u w:val="single"/>
          <w:lang w:eastAsia="tr-TR"/>
        </w:rPr>
        <w:t>Kanun No. 7433</w:t>
      </w:r>
      <w:r w:rsidRPr="00EF1866">
        <w:rPr>
          <w:rFonts w:ascii="Times New Roman" w:eastAsia="Times New Roman" w:hAnsi="Times New Roman" w:cs="Times New Roman"/>
          <w:b/>
          <w:bCs/>
          <w:szCs w:val="19"/>
          <w:lang w:eastAsia="tr-TR"/>
        </w:rPr>
        <w:tab/>
      </w:r>
      <w:r w:rsidRPr="00EF1866">
        <w:rPr>
          <w:rFonts w:ascii="Times New Roman" w:eastAsia="Times New Roman" w:hAnsi="Times New Roman" w:cs="Times New Roman"/>
          <w:b/>
          <w:bCs/>
          <w:szCs w:val="18"/>
          <w:u w:val="single"/>
          <w:lang w:eastAsia="tr-TR"/>
        </w:rPr>
        <w:t>Kabul Tarihi: 19/1/2023</w:t>
      </w:r>
    </w:p>
    <w:p w:rsidR="00EF1866" w:rsidRPr="00EF1866" w:rsidRDefault="00EF1866" w:rsidP="00EF1866">
      <w:pPr>
        <w:spacing w:before="120" w:after="0" w:line="240" w:lineRule="auto"/>
        <w:ind w:firstLine="567"/>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b/>
          <w:bCs/>
          <w:sz w:val="24"/>
          <w:szCs w:val="18"/>
          <w:lang w:eastAsia="tr-TR"/>
        </w:rPr>
        <w:t>MADDE 1- </w:t>
      </w:r>
      <w:r w:rsidRPr="00EF1866">
        <w:rPr>
          <w:rFonts w:ascii="Times New Roman" w:eastAsia="Times New Roman" w:hAnsi="Times New Roman" w:cs="Times New Roman"/>
          <w:sz w:val="24"/>
          <w:szCs w:val="18"/>
          <w:lang w:eastAsia="tr-TR"/>
        </w:rPr>
        <w:t>22/6/1965 tarihli ve 633 sayılı Diyanet İşleri Başkanlığı Kuruluş ve Görevleri Hakkında Kanuna aşağıdaki geçici madde eklenmiştir.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“GEÇİCİ MADDE 20- 28/11/2022 tarihi itibarıyla Diyanet İşleri Başkanlığı taşra teşkilatında 657 sayılı Kanunun 86 </w:t>
      </w:r>
      <w:proofErr w:type="spellStart"/>
      <w:r w:rsidRPr="00EF1866">
        <w:rPr>
          <w:rFonts w:ascii="Times New Roman" w:eastAsia="Times New Roman" w:hAnsi="Times New Roman" w:cs="Times New Roman"/>
          <w:sz w:val="24"/>
          <w:szCs w:val="18"/>
          <w:lang w:eastAsia="tr-TR"/>
        </w:rPr>
        <w:t>ncı</w:t>
      </w:r>
      <w:proofErr w:type="spellEnd"/>
      <w:r w:rsidRPr="00EF1866">
        <w:rPr>
          <w:rFonts w:ascii="Times New Roman" w:eastAsia="Times New Roman" w:hAnsi="Times New Roman" w:cs="Times New Roman"/>
          <w:sz w:val="24"/>
          <w:szCs w:val="18"/>
          <w:lang w:eastAsia="tr-TR"/>
        </w:rPr>
        <w:t> maddesi kapsamında açıktan vekil imam-hatip ve vekil müezzin-kayyım olarak görev yapmakta olanlardan bu maddenin yürürlüğe girdiği tarihten itibaren otuz gün içinde müracaat edenler, geçerliliği devam eden kamu personeli seçme sınavından Başkanlıkça belirlenecek yeterli puanı almış olmaları ve Başkanlıkça belirlenecek usul ve esaslara göre yapılacak sözlü ve/veya uygulamalı sınavda başarılı olmaları şartıyla, Başkanlıkça ilan edilecek yerlerde görevlendirilmek üzere imam-hatip ve müezzin-kayyım unvanlı memur kadrolarına atanırlar. Bu madde uyarınca memur kadrolarına atananların dört yıl süreyle başka kamu kurum ve kuruluşlarına nakli yapılamaz.</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Bu madde kapsamında atama yapılacak kadrolar, başka bir işleme gerek kalmaksızın atama işleminin yapıldığı tarih itibarıyla ihdas edilerek kadro ve pozisyonlara ilişkin mevzuatın eki cetvellerin Başkanlığa ait bölümüne eklenmiş sayılır. İhdas edilen kadrolar; unvanı, sınıfı, adedi ve derecesi belirtilmek suretiyle atamanın yapıldığı tarihten itibaren bir ay içinde Kamu Personel Bilgi Sisteminin bulunduğu kuruma bildirilir.”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b/>
          <w:bCs/>
          <w:sz w:val="24"/>
          <w:szCs w:val="18"/>
          <w:lang w:eastAsia="tr-TR"/>
        </w:rPr>
        <w:t>MADDE 2- </w:t>
      </w:r>
      <w:r w:rsidRPr="00EF1866">
        <w:rPr>
          <w:rFonts w:ascii="Times New Roman" w:eastAsia="Times New Roman" w:hAnsi="Times New Roman" w:cs="Times New Roman"/>
          <w:sz w:val="24"/>
          <w:szCs w:val="18"/>
          <w:lang w:eastAsia="tr-TR"/>
        </w:rPr>
        <w:t>14/7/1965 tarihli ve 657 sayılı Devlet Memurları Kanununun 4 üncü maddesinin (B) fıkrasının üçüncü paragrafında yer alan “tarihi belge ve eski harflerle yazılmış arşiv kayıtlarını değerlendirenlerin mütercimlerin; tercümanların;” ve “bu Kanuna tâbi kamu idarelerinde ve” ibareleri madde metninden çıkarılmış, paragrafta yer alan “dava adedinin azlığı nedeni ile kadrolu avukat istihdamının gerekli olmadığı yerlerde avukatlarını, kadrolu istihdamın mümkün olamadığı hallerde tabip veya uzman tabiplerin;” ibaresi “hizmetine kısmi zamanlı olarak ihtiyaç duyulacakların;” şeklinde değiştirilmiş, aynı paragrafa “dış kuruluşlarda” ibaresinden sonra gelmek üzere “ve yurtdışı teşkilatlarında” ibaresi eklenmiş; dördüncü paragrafında yer alan “, fesih tarihinden” ibaresi “fesih tarihinden, sözleşmeyi yenilememeleri hâlinde sözleşmenin bitiminden” şeklinde değiştirilmiş, paragrafta yer alan “sözleşme hükümlerine uyulmaması hallerindeki müeyyideler,” ibaresi madde metninden çıkarılmış, paragrafa “Cumhurbaşkanınca” ibaresinden önce gelmek üzere “yurtdışı teşkilatlarında istihdam edilecek personel için ayrıca olmak üzere” ibaresi eklenmiş, fıkraya dördüncü paragrafın birinci cümlesinden sonra gelmek üzere aşağıdaki cümle eklenmiş; üçüncü paragrafından sonra gelmek üzere aşağıdaki paragraf ve fıkraya aşağıdaki paragraf eklenmiştir.</w:t>
      </w:r>
    </w:p>
    <w:p w:rsidR="00EF1866" w:rsidRPr="00EF1866" w:rsidRDefault="00EF1866" w:rsidP="00EF1866">
      <w:pPr>
        <w:spacing w:before="120" w:after="0" w:line="240" w:lineRule="auto"/>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“Yurtdışı teşkilatlarında bu fıkra kapsamında istihdam edilecek sözleşmeli personelin hizmet sözleşmesi süreleri, zorunlu hâllerde mali yılla sınırlı olma şartı aranmaksızın Cumhurbaşkanınca belirlenebilir.”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“Bu fıkranın diğer paragraflarındaki hükümler ile özel kanunlarındaki hükümler saklı kalmak kaydıyla, bu Kanuna tâbi kamu idarelerinde Cumhurbaşkanınca belirlenecek pozisyon unvanlarında çalıştırılmak üzere işin geçici olması şartı aranmaksızın sözleşmeli personel istihdam edilebilir. Bu kapsamda istihdam edilen sözleşmeli personelden </w:t>
      </w:r>
      <w:r w:rsidRPr="002A6CEE">
        <w:rPr>
          <w:rFonts w:ascii="Times New Roman" w:eastAsia="Times New Roman" w:hAnsi="Times New Roman" w:cs="Times New Roman"/>
          <w:color w:val="C00000"/>
          <w:sz w:val="24"/>
          <w:szCs w:val="18"/>
          <w:lang w:eastAsia="tr-TR"/>
        </w:rPr>
        <w:t xml:space="preserve">aynı kurumda üç yıllık çalışma süresini tamamlayanlar </w:t>
      </w:r>
      <w:r w:rsidRPr="00EF1866">
        <w:rPr>
          <w:rFonts w:ascii="Times New Roman" w:eastAsia="Times New Roman" w:hAnsi="Times New Roman" w:cs="Times New Roman"/>
          <w:sz w:val="24"/>
          <w:szCs w:val="18"/>
          <w:lang w:eastAsia="tr-TR"/>
        </w:rPr>
        <w:t xml:space="preserve">bu sürenin bitiminden itibaren otuz gün içinde talepte bulunmaları hâlinde bulundukları yerde aynı unvanlı </w:t>
      </w:r>
      <w:r w:rsidRPr="00333EAC">
        <w:rPr>
          <w:rFonts w:ascii="Times New Roman" w:eastAsia="Times New Roman" w:hAnsi="Times New Roman" w:cs="Times New Roman"/>
          <w:color w:val="C00000"/>
          <w:sz w:val="24"/>
          <w:szCs w:val="18"/>
          <w:lang w:eastAsia="tr-TR"/>
        </w:rPr>
        <w:t>memur kadrolarına atanır</w:t>
      </w:r>
      <w:r w:rsidRPr="00EF1866">
        <w:rPr>
          <w:rFonts w:ascii="Times New Roman" w:eastAsia="Times New Roman" w:hAnsi="Times New Roman" w:cs="Times New Roman"/>
          <w:sz w:val="24"/>
          <w:szCs w:val="18"/>
          <w:lang w:eastAsia="tr-TR"/>
        </w:rPr>
        <w:t xml:space="preserve">. Bulundukları pozisyon unvanı ile aynı unvanlı memur kadrosu bulunmayanların atanacağı kadrolar Cumhurbaşkanınca belirlenir. Bu personel can güvenliği ve sağlık sebepleri hariç olmak </w:t>
      </w:r>
      <w:r w:rsidRPr="00E31F41">
        <w:rPr>
          <w:rFonts w:ascii="Times New Roman" w:eastAsia="Times New Roman" w:hAnsi="Times New Roman" w:cs="Times New Roman"/>
          <w:color w:val="C00000"/>
          <w:sz w:val="24"/>
          <w:szCs w:val="18"/>
          <w:lang w:eastAsia="tr-TR"/>
        </w:rPr>
        <w:t>üzere üç yıl süreyle başka bir yere atanamaz</w:t>
      </w:r>
      <w:r w:rsidRPr="00EF1866">
        <w:rPr>
          <w:rFonts w:ascii="Times New Roman" w:eastAsia="Times New Roman" w:hAnsi="Times New Roman" w:cs="Times New Roman"/>
          <w:sz w:val="24"/>
          <w:szCs w:val="18"/>
          <w:lang w:eastAsia="tr-TR"/>
        </w:rPr>
        <w:t xml:space="preserve">. </w:t>
      </w:r>
      <w:r w:rsidRPr="00E31F41">
        <w:rPr>
          <w:rFonts w:ascii="Times New Roman" w:eastAsia="Times New Roman" w:hAnsi="Times New Roman" w:cs="Times New Roman"/>
          <w:color w:val="C00000"/>
          <w:sz w:val="24"/>
          <w:szCs w:val="18"/>
          <w:lang w:eastAsia="tr-TR"/>
        </w:rPr>
        <w:t xml:space="preserve">Memur kadrolarına atananlar, aynı yerde en az bir yıl daha görev yapar. </w:t>
      </w:r>
      <w:r w:rsidRPr="00EF1866">
        <w:rPr>
          <w:rFonts w:ascii="Times New Roman" w:eastAsia="Times New Roman" w:hAnsi="Times New Roman" w:cs="Times New Roman"/>
          <w:sz w:val="24"/>
          <w:szCs w:val="18"/>
          <w:lang w:eastAsia="tr-TR"/>
        </w:rPr>
        <w:t xml:space="preserve">Bu kapsamda memur kadrolarına atananların,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aybaşından itibaren hak kazanır ve önceki pozisyonlarında aldıkları mali ve sosyal haklar hakkında herhangi bir mahsuplaşma yapılmaz. Bu kapsamda memur kadrolarına atananlara iş sonu tazminatı ödenmez. Bu personelin önceden iş sonu tazminatı ödenmiş süreleri hariç, iş sonu </w:t>
      </w:r>
      <w:r w:rsidRPr="00EF1866">
        <w:rPr>
          <w:rFonts w:ascii="Times New Roman" w:eastAsia="Times New Roman" w:hAnsi="Times New Roman" w:cs="Times New Roman"/>
          <w:sz w:val="24"/>
          <w:szCs w:val="18"/>
          <w:lang w:eastAsia="tr-TR"/>
        </w:rPr>
        <w:lastRenderedPageBreak/>
        <w:t xml:space="preserve">tazminatına esas olan toplam hizmet süreleri, 8/6/1949 tarihli ve 5434 sayılı Türkiye Cumhuriyeti Emekli Sandığı Kanunu uyarınca ödenecek emekli ikramiyesine esas toplam hizmet süresinin hesabında dikkate alınır. </w:t>
      </w:r>
      <w:r w:rsidRPr="00D70096">
        <w:rPr>
          <w:rFonts w:ascii="Times New Roman" w:eastAsia="Times New Roman" w:hAnsi="Times New Roman" w:cs="Times New Roman"/>
          <w:color w:val="0070C0"/>
          <w:sz w:val="24"/>
          <w:szCs w:val="18"/>
          <w:lang w:eastAsia="tr-TR"/>
        </w:rPr>
        <w:t xml:space="preserve">Bu kapsamda sözleşmeli personelin atanacağı memur kadroları, </w:t>
      </w:r>
      <w:r w:rsidRPr="00EF1866">
        <w:rPr>
          <w:rFonts w:ascii="Times New Roman" w:eastAsia="Times New Roman" w:hAnsi="Times New Roman" w:cs="Times New Roman"/>
          <w:sz w:val="24"/>
          <w:szCs w:val="18"/>
          <w:lang w:eastAsia="tr-TR"/>
        </w:rPr>
        <w:t xml:space="preserve">başka bir işleme gerek kalmaksızın </w:t>
      </w:r>
      <w:r w:rsidRPr="00D70096">
        <w:rPr>
          <w:rFonts w:ascii="Times New Roman" w:eastAsia="Times New Roman" w:hAnsi="Times New Roman" w:cs="Times New Roman"/>
          <w:color w:val="0070C0"/>
          <w:sz w:val="24"/>
          <w:szCs w:val="18"/>
          <w:lang w:eastAsia="tr-TR"/>
        </w:rPr>
        <w:t>atama işleminin yapıldığı tarih itibarıyla ihdas edilerek</w:t>
      </w:r>
      <w:r w:rsidRPr="00EF1866">
        <w:rPr>
          <w:rFonts w:ascii="Times New Roman" w:eastAsia="Times New Roman" w:hAnsi="Times New Roman" w:cs="Times New Roman"/>
          <w:sz w:val="24"/>
          <w:szCs w:val="18"/>
          <w:lang w:eastAsia="tr-TR"/>
        </w:rPr>
        <w:t xml:space="preserve"> ilgili kurumların kadro cetvellerinin ilgili bölümlerine eklenmiş </w:t>
      </w:r>
      <w:r w:rsidRPr="00D70096">
        <w:rPr>
          <w:rFonts w:ascii="Times New Roman" w:eastAsia="Times New Roman" w:hAnsi="Times New Roman" w:cs="Times New Roman"/>
          <w:color w:val="0070C0"/>
          <w:sz w:val="24"/>
          <w:szCs w:val="18"/>
          <w:lang w:eastAsia="tr-TR"/>
        </w:rPr>
        <w:t>sayılır.</w:t>
      </w:r>
      <w:r w:rsidRPr="00EF1866">
        <w:rPr>
          <w:rFonts w:ascii="Times New Roman" w:eastAsia="Times New Roman" w:hAnsi="Times New Roman" w:cs="Times New Roman"/>
          <w:sz w:val="24"/>
          <w:szCs w:val="18"/>
          <w:lang w:eastAsia="tr-TR"/>
        </w:rPr>
        <w:t xml:space="preserve"> İhdas edilen kadrolar; unvanı, sınıfı, adedi, derecesi ve teşkilatı belirtilmek suretiyle atama tarihinden itibaren iki ay içinde Kamu Personel Bilgi Sisteminin bulunduğu kuruma bildirilir.”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w:t>
      </w:r>
      <w:r w:rsidRPr="00E818DC">
        <w:rPr>
          <w:rFonts w:ascii="Times New Roman" w:eastAsia="Times New Roman" w:hAnsi="Times New Roman" w:cs="Times New Roman"/>
          <w:color w:val="FF0000"/>
          <w:sz w:val="24"/>
          <w:szCs w:val="18"/>
          <w:lang w:eastAsia="tr-TR"/>
        </w:rPr>
        <w:t>Sözleşmeli personelin görevden uzaklaştırılması ile disipline aykırı fiil ve hâllerin gerçekleşmesi durumunda bu personele verilmesi gereken disiplin cezaları, disiplin cezası vermeye yetkili merciler ve disiplin kurulları ile disipline dair diğer hususlar hakkında Devlet memurlarının tabi olduğu hükümler uygulanır.</w:t>
      </w:r>
      <w:r w:rsidRPr="00EF1866">
        <w:rPr>
          <w:rFonts w:ascii="Times New Roman" w:eastAsia="Times New Roman" w:hAnsi="Times New Roman" w:cs="Times New Roman"/>
          <w:sz w:val="24"/>
          <w:szCs w:val="18"/>
          <w:lang w:eastAsia="tr-TR"/>
        </w:rPr>
        <w:t xml:space="preserve"> Ancak, kademe ilerlemesinin durdurulması ve üstü ceza verilmesini gerektiren fiil ve hâllerde disiplin kurulunun kararı alınarak sözleşmeli personelin görevine atamaya yetkili amirin onayı ile son verilir.”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b/>
          <w:bCs/>
          <w:sz w:val="24"/>
          <w:szCs w:val="18"/>
          <w:lang w:eastAsia="tr-TR"/>
        </w:rPr>
        <w:t>MADDE 3- </w:t>
      </w:r>
      <w:r w:rsidRPr="00EF1866">
        <w:rPr>
          <w:rFonts w:ascii="Times New Roman" w:eastAsia="Times New Roman" w:hAnsi="Times New Roman" w:cs="Times New Roman"/>
          <w:sz w:val="24"/>
          <w:szCs w:val="18"/>
          <w:lang w:eastAsia="tr-TR"/>
        </w:rPr>
        <w:t>657 sayılı Kanuna aşağıdaki geçici madde eklenmiştir.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“GEÇİCİ MADDE 48- </w:t>
      </w:r>
      <w:r w:rsidRPr="00EF1866">
        <w:rPr>
          <w:rFonts w:ascii="Times New Roman" w:eastAsia="Times New Roman" w:hAnsi="Times New Roman" w:cs="Times New Roman"/>
          <w:color w:val="C00000"/>
          <w:sz w:val="24"/>
          <w:szCs w:val="18"/>
          <w:lang w:eastAsia="tr-TR"/>
        </w:rPr>
        <w:t xml:space="preserve">Kamu kurum ve kuruluşlarının </w:t>
      </w:r>
      <w:r w:rsidRPr="00EF1866">
        <w:rPr>
          <w:rFonts w:ascii="Times New Roman" w:eastAsia="Times New Roman" w:hAnsi="Times New Roman" w:cs="Times New Roman"/>
          <w:sz w:val="24"/>
          <w:szCs w:val="18"/>
          <w:lang w:eastAsia="tr-TR"/>
        </w:rPr>
        <w:t xml:space="preserve">merkez ve </w:t>
      </w:r>
      <w:r w:rsidRPr="00EF1866">
        <w:rPr>
          <w:rFonts w:ascii="Times New Roman" w:eastAsia="Times New Roman" w:hAnsi="Times New Roman" w:cs="Times New Roman"/>
          <w:color w:val="C00000"/>
          <w:sz w:val="24"/>
          <w:szCs w:val="18"/>
          <w:lang w:eastAsia="tr-TR"/>
        </w:rPr>
        <w:t xml:space="preserve">taşra teşkilatı </w:t>
      </w:r>
      <w:r w:rsidRPr="00EF1866">
        <w:rPr>
          <w:rFonts w:ascii="Times New Roman" w:eastAsia="Times New Roman" w:hAnsi="Times New Roman" w:cs="Times New Roman"/>
          <w:sz w:val="24"/>
          <w:szCs w:val="18"/>
          <w:lang w:eastAsia="tr-TR"/>
        </w:rPr>
        <w:t xml:space="preserve">ile bunlara bağlı döner sermayeli </w:t>
      </w:r>
      <w:r w:rsidRPr="00EF1866">
        <w:rPr>
          <w:rFonts w:ascii="Times New Roman" w:eastAsia="Times New Roman" w:hAnsi="Times New Roman" w:cs="Times New Roman"/>
          <w:color w:val="C00000"/>
          <w:sz w:val="24"/>
          <w:szCs w:val="18"/>
          <w:lang w:eastAsia="tr-TR"/>
        </w:rPr>
        <w:t>kuruluşlarda</w:t>
      </w:r>
      <w:r w:rsidRPr="00EF1866">
        <w:rPr>
          <w:rFonts w:ascii="Times New Roman" w:eastAsia="Times New Roman" w:hAnsi="Times New Roman" w:cs="Times New Roman"/>
          <w:sz w:val="24"/>
          <w:szCs w:val="18"/>
          <w:lang w:eastAsia="tr-TR"/>
        </w:rPr>
        <w:t>; bir yıldan az süreli, ayın veya haftanın bazı günleri ya da günün belirli saatleri gibi kısmi zamanlı çalışanlar ile yükseköğretim kurumlarının araştırma-geliştirme projelerinde proje süreleriyle sınırlı olarak çalışanlar hariç olmak üzere;</w:t>
      </w:r>
    </w:p>
    <w:p w:rsidR="00EF1866" w:rsidRPr="00EF1866" w:rsidRDefault="00EF1866" w:rsidP="00EF1866">
      <w:pPr>
        <w:spacing w:before="120" w:after="0" w:line="240" w:lineRule="auto"/>
        <w:ind w:firstLine="566"/>
        <w:jc w:val="both"/>
        <w:rPr>
          <w:rFonts w:ascii="Times New Roman" w:eastAsia="Times New Roman" w:hAnsi="Times New Roman" w:cs="Times New Roman"/>
          <w:color w:val="C00000"/>
          <w:sz w:val="24"/>
          <w:szCs w:val="19"/>
          <w:lang w:eastAsia="tr-TR"/>
        </w:rPr>
      </w:pPr>
      <w:r w:rsidRPr="00EF1866">
        <w:rPr>
          <w:rFonts w:ascii="Times New Roman" w:eastAsia="Times New Roman" w:hAnsi="Times New Roman" w:cs="Times New Roman"/>
          <w:sz w:val="24"/>
          <w:szCs w:val="18"/>
          <w:lang w:eastAsia="tr-TR"/>
        </w:rPr>
        <w:t>a) </w:t>
      </w:r>
      <w:r w:rsidRPr="00D8774C">
        <w:rPr>
          <w:rFonts w:ascii="Times New Roman" w:eastAsia="Times New Roman" w:hAnsi="Times New Roman" w:cs="Times New Roman"/>
          <w:color w:val="C00000"/>
          <w:sz w:val="24"/>
          <w:szCs w:val="18"/>
          <w:highlight w:val="yellow"/>
          <w:lang w:eastAsia="tr-TR"/>
        </w:rPr>
        <w:t>28/11/2022</w:t>
      </w:r>
      <w:r w:rsidRPr="00EF1866">
        <w:rPr>
          <w:rFonts w:ascii="Times New Roman" w:eastAsia="Times New Roman" w:hAnsi="Times New Roman" w:cs="Times New Roman"/>
          <w:color w:val="C00000"/>
          <w:sz w:val="24"/>
          <w:szCs w:val="18"/>
          <w:highlight w:val="yellow"/>
          <w:lang w:eastAsia="tr-TR"/>
        </w:rPr>
        <w:t> tarihi itibarıyla;</w:t>
      </w:r>
    </w:p>
    <w:p w:rsidR="00EF1866" w:rsidRPr="00EF1866" w:rsidRDefault="00EF1866" w:rsidP="00EF1866">
      <w:pPr>
        <w:spacing w:before="120" w:after="0" w:line="240" w:lineRule="auto"/>
        <w:ind w:firstLine="566"/>
        <w:jc w:val="both"/>
        <w:rPr>
          <w:rFonts w:ascii="Times New Roman" w:eastAsia="Times New Roman" w:hAnsi="Times New Roman" w:cs="Times New Roman"/>
          <w:color w:val="C00000"/>
          <w:sz w:val="24"/>
          <w:szCs w:val="19"/>
          <w:lang w:eastAsia="tr-TR"/>
        </w:rPr>
      </w:pPr>
      <w:r w:rsidRPr="00EF1866">
        <w:rPr>
          <w:rFonts w:ascii="Times New Roman" w:eastAsia="Times New Roman" w:hAnsi="Times New Roman" w:cs="Times New Roman"/>
          <w:sz w:val="24"/>
          <w:szCs w:val="18"/>
          <w:lang w:eastAsia="tr-TR"/>
        </w:rPr>
        <w:t xml:space="preserve">1) </w:t>
      </w:r>
      <w:r w:rsidRPr="00EF1866">
        <w:rPr>
          <w:rFonts w:ascii="Times New Roman" w:eastAsia="Times New Roman" w:hAnsi="Times New Roman" w:cs="Times New Roman"/>
          <w:color w:val="C00000"/>
          <w:sz w:val="24"/>
          <w:szCs w:val="18"/>
          <w:lang w:eastAsia="tr-TR"/>
        </w:rPr>
        <w:t xml:space="preserve">Bu Kanunun </w:t>
      </w:r>
      <w:proofErr w:type="gramStart"/>
      <w:r w:rsidRPr="00EF1866">
        <w:rPr>
          <w:rFonts w:ascii="Times New Roman" w:eastAsia="Times New Roman" w:hAnsi="Times New Roman" w:cs="Times New Roman"/>
          <w:color w:val="C00000"/>
          <w:sz w:val="24"/>
          <w:szCs w:val="18"/>
          <w:lang w:eastAsia="tr-TR"/>
        </w:rPr>
        <w:t>4 üncü</w:t>
      </w:r>
      <w:proofErr w:type="gramEnd"/>
      <w:r w:rsidRPr="00EF1866">
        <w:rPr>
          <w:rFonts w:ascii="Times New Roman" w:eastAsia="Times New Roman" w:hAnsi="Times New Roman" w:cs="Times New Roman"/>
          <w:color w:val="C00000"/>
          <w:sz w:val="24"/>
          <w:szCs w:val="18"/>
          <w:lang w:eastAsia="tr-TR"/>
        </w:rPr>
        <w:t xml:space="preserve"> maddesinin (B) fıkrası,</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2) 22/6/1965 tarihli ve 633 sayılı Diyanet İşleri Başkanlığı Kuruluş ve Görevleri Hakkında Kanunun 10/A maddesi,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3) 2876 sayılı Kanunun </w:t>
      </w:r>
      <w:proofErr w:type="gramStart"/>
      <w:r w:rsidRPr="00EF1866">
        <w:rPr>
          <w:rFonts w:ascii="Times New Roman" w:eastAsia="Times New Roman" w:hAnsi="Times New Roman" w:cs="Times New Roman"/>
          <w:sz w:val="24"/>
          <w:szCs w:val="18"/>
          <w:lang w:eastAsia="tr-TR"/>
        </w:rPr>
        <w:t>97 </w:t>
      </w:r>
      <w:proofErr w:type="spellStart"/>
      <w:r w:rsidRPr="00EF1866">
        <w:rPr>
          <w:rFonts w:ascii="Times New Roman" w:eastAsia="Times New Roman" w:hAnsi="Times New Roman" w:cs="Times New Roman"/>
          <w:sz w:val="24"/>
          <w:szCs w:val="18"/>
          <w:lang w:eastAsia="tr-TR"/>
        </w:rPr>
        <w:t>nci</w:t>
      </w:r>
      <w:proofErr w:type="spellEnd"/>
      <w:proofErr w:type="gramEnd"/>
      <w:r w:rsidRPr="00EF1866">
        <w:rPr>
          <w:rFonts w:ascii="Times New Roman" w:eastAsia="Times New Roman" w:hAnsi="Times New Roman" w:cs="Times New Roman"/>
          <w:sz w:val="24"/>
          <w:szCs w:val="18"/>
          <w:lang w:eastAsia="tr-TR"/>
        </w:rPr>
        <w:t> maddesinin birinci fıkrasının (a) bendi,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4) 2985 sayılı Kanunun ek </w:t>
      </w:r>
      <w:proofErr w:type="gramStart"/>
      <w:r w:rsidRPr="00EF1866">
        <w:rPr>
          <w:rFonts w:ascii="Times New Roman" w:eastAsia="Times New Roman" w:hAnsi="Times New Roman" w:cs="Times New Roman"/>
          <w:sz w:val="24"/>
          <w:szCs w:val="18"/>
          <w:lang w:eastAsia="tr-TR"/>
        </w:rPr>
        <w:t>3 üncü</w:t>
      </w:r>
      <w:proofErr w:type="gramEnd"/>
      <w:r w:rsidRPr="00EF1866">
        <w:rPr>
          <w:rFonts w:ascii="Times New Roman" w:eastAsia="Times New Roman" w:hAnsi="Times New Roman" w:cs="Times New Roman"/>
          <w:sz w:val="24"/>
          <w:szCs w:val="18"/>
          <w:lang w:eastAsia="tr-TR"/>
        </w:rPr>
        <w:t xml:space="preserve"> maddesi,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5) Mülga 3056 sayılı Kanunun 35 inci maddesi,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6) 3238 sayılı Kanunun ek </w:t>
      </w:r>
      <w:proofErr w:type="gramStart"/>
      <w:r w:rsidRPr="00EF1866">
        <w:rPr>
          <w:rFonts w:ascii="Times New Roman" w:eastAsia="Times New Roman" w:hAnsi="Times New Roman" w:cs="Times New Roman"/>
          <w:sz w:val="24"/>
          <w:szCs w:val="18"/>
          <w:lang w:eastAsia="tr-TR"/>
        </w:rPr>
        <w:t>2 </w:t>
      </w:r>
      <w:proofErr w:type="spellStart"/>
      <w:r w:rsidRPr="00EF1866">
        <w:rPr>
          <w:rFonts w:ascii="Times New Roman" w:eastAsia="Times New Roman" w:hAnsi="Times New Roman" w:cs="Times New Roman"/>
          <w:sz w:val="24"/>
          <w:szCs w:val="18"/>
          <w:lang w:eastAsia="tr-TR"/>
        </w:rPr>
        <w:t>nci</w:t>
      </w:r>
      <w:proofErr w:type="spellEnd"/>
      <w:proofErr w:type="gramEnd"/>
      <w:r w:rsidRPr="00EF1866">
        <w:rPr>
          <w:rFonts w:ascii="Times New Roman" w:eastAsia="Times New Roman" w:hAnsi="Times New Roman" w:cs="Times New Roman"/>
          <w:sz w:val="24"/>
          <w:szCs w:val="18"/>
          <w:lang w:eastAsia="tr-TR"/>
        </w:rPr>
        <w:t> maddesinin birinci fıkrası,</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7) 3289 sayılı Kanunun 30 uncu maddesinin mülga birinci fıkrası,</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8) 4924 sayılı Kanun,</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9) 5000 sayılı Kanunun mülga </w:t>
      </w:r>
      <w:proofErr w:type="gramStart"/>
      <w:r w:rsidRPr="00EF1866">
        <w:rPr>
          <w:rFonts w:ascii="Times New Roman" w:eastAsia="Times New Roman" w:hAnsi="Times New Roman" w:cs="Times New Roman"/>
          <w:sz w:val="24"/>
          <w:szCs w:val="18"/>
          <w:lang w:eastAsia="tr-TR"/>
        </w:rPr>
        <w:t>26 </w:t>
      </w:r>
      <w:proofErr w:type="spellStart"/>
      <w:r w:rsidRPr="00EF1866">
        <w:rPr>
          <w:rFonts w:ascii="Times New Roman" w:eastAsia="Times New Roman" w:hAnsi="Times New Roman" w:cs="Times New Roman"/>
          <w:sz w:val="24"/>
          <w:szCs w:val="18"/>
          <w:lang w:eastAsia="tr-TR"/>
        </w:rPr>
        <w:t>ncı</w:t>
      </w:r>
      <w:proofErr w:type="spellEnd"/>
      <w:proofErr w:type="gramEnd"/>
      <w:r w:rsidRPr="00EF1866">
        <w:rPr>
          <w:rFonts w:ascii="Times New Roman" w:eastAsia="Times New Roman" w:hAnsi="Times New Roman" w:cs="Times New Roman"/>
          <w:sz w:val="24"/>
          <w:szCs w:val="18"/>
          <w:lang w:eastAsia="tr-TR"/>
        </w:rPr>
        <w:t> maddesi,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10) 5345 sayılı Kanunun 29 uncu maddesinin yedinci fıkrası,</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11) 5431 sayılı Kanunun 25 inci maddesinin mülga birinci fıkrası,</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12) 5502 sayılı Kanunun 28 inci maddesi,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13) 5978 sayılı Kanunun mülga 21 inci maddesinin üçüncü fıkrası,</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14) 6114 sayılı Kanunun </w:t>
      </w:r>
      <w:proofErr w:type="gramStart"/>
      <w:r w:rsidRPr="00EF1866">
        <w:rPr>
          <w:rFonts w:ascii="Times New Roman" w:eastAsia="Times New Roman" w:hAnsi="Times New Roman" w:cs="Times New Roman"/>
          <w:sz w:val="24"/>
          <w:szCs w:val="18"/>
          <w:lang w:eastAsia="tr-TR"/>
        </w:rPr>
        <w:t>6 </w:t>
      </w:r>
      <w:proofErr w:type="spellStart"/>
      <w:r w:rsidRPr="00EF1866">
        <w:rPr>
          <w:rFonts w:ascii="Times New Roman" w:eastAsia="Times New Roman" w:hAnsi="Times New Roman" w:cs="Times New Roman"/>
          <w:sz w:val="24"/>
          <w:szCs w:val="18"/>
          <w:lang w:eastAsia="tr-TR"/>
        </w:rPr>
        <w:t>ncı</w:t>
      </w:r>
      <w:proofErr w:type="spellEnd"/>
      <w:proofErr w:type="gramEnd"/>
      <w:r w:rsidRPr="00EF1866">
        <w:rPr>
          <w:rFonts w:ascii="Times New Roman" w:eastAsia="Times New Roman" w:hAnsi="Times New Roman" w:cs="Times New Roman"/>
          <w:sz w:val="24"/>
          <w:szCs w:val="18"/>
          <w:lang w:eastAsia="tr-TR"/>
        </w:rPr>
        <w:t> maddesinin dokuzuncu fıkrasının mülga birinci cümlesi,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15) 6306 sayılı Kanunun 8 inci maddesinin dördüncü fıkrası,</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16) 375 sayılı Kanun Hükmünde Kararnamenin ek </w:t>
      </w:r>
      <w:proofErr w:type="gramStart"/>
      <w:r w:rsidRPr="00EF1866">
        <w:rPr>
          <w:rFonts w:ascii="Times New Roman" w:eastAsia="Times New Roman" w:hAnsi="Times New Roman" w:cs="Times New Roman"/>
          <w:sz w:val="24"/>
          <w:szCs w:val="18"/>
          <w:lang w:eastAsia="tr-TR"/>
        </w:rPr>
        <w:t>6 </w:t>
      </w:r>
      <w:proofErr w:type="spellStart"/>
      <w:r w:rsidRPr="00EF1866">
        <w:rPr>
          <w:rFonts w:ascii="Times New Roman" w:eastAsia="Times New Roman" w:hAnsi="Times New Roman" w:cs="Times New Roman"/>
          <w:sz w:val="24"/>
          <w:szCs w:val="18"/>
          <w:lang w:eastAsia="tr-TR"/>
        </w:rPr>
        <w:t>ncı</w:t>
      </w:r>
      <w:proofErr w:type="spellEnd"/>
      <w:proofErr w:type="gramEnd"/>
      <w:r w:rsidRPr="00EF1866">
        <w:rPr>
          <w:rFonts w:ascii="Times New Roman" w:eastAsia="Times New Roman" w:hAnsi="Times New Roman" w:cs="Times New Roman"/>
          <w:sz w:val="24"/>
          <w:szCs w:val="18"/>
          <w:lang w:eastAsia="tr-TR"/>
        </w:rPr>
        <w:t> ve ek 26 </w:t>
      </w:r>
      <w:proofErr w:type="spellStart"/>
      <w:r w:rsidRPr="00EF1866">
        <w:rPr>
          <w:rFonts w:ascii="Times New Roman" w:eastAsia="Times New Roman" w:hAnsi="Times New Roman" w:cs="Times New Roman"/>
          <w:sz w:val="24"/>
          <w:szCs w:val="18"/>
          <w:lang w:eastAsia="tr-TR"/>
        </w:rPr>
        <w:t>ncı</w:t>
      </w:r>
      <w:proofErr w:type="spellEnd"/>
      <w:r w:rsidRPr="00EF1866">
        <w:rPr>
          <w:rFonts w:ascii="Times New Roman" w:eastAsia="Times New Roman" w:hAnsi="Times New Roman" w:cs="Times New Roman"/>
          <w:sz w:val="24"/>
          <w:szCs w:val="18"/>
          <w:lang w:eastAsia="tr-TR"/>
        </w:rPr>
        <w:t> maddesi,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17) 388 sayılı Kanun Hükmünde Kararnamenin </w:t>
      </w:r>
      <w:proofErr w:type="gramStart"/>
      <w:r w:rsidRPr="00EF1866">
        <w:rPr>
          <w:rFonts w:ascii="Times New Roman" w:eastAsia="Times New Roman" w:hAnsi="Times New Roman" w:cs="Times New Roman"/>
          <w:sz w:val="24"/>
          <w:szCs w:val="18"/>
          <w:lang w:eastAsia="tr-TR"/>
        </w:rPr>
        <w:t>6 </w:t>
      </w:r>
      <w:proofErr w:type="spellStart"/>
      <w:r w:rsidRPr="00EF1866">
        <w:rPr>
          <w:rFonts w:ascii="Times New Roman" w:eastAsia="Times New Roman" w:hAnsi="Times New Roman" w:cs="Times New Roman"/>
          <w:sz w:val="24"/>
          <w:szCs w:val="18"/>
          <w:lang w:eastAsia="tr-TR"/>
        </w:rPr>
        <w:t>ncı</w:t>
      </w:r>
      <w:proofErr w:type="spellEnd"/>
      <w:proofErr w:type="gramEnd"/>
      <w:r w:rsidRPr="00EF1866">
        <w:rPr>
          <w:rFonts w:ascii="Times New Roman" w:eastAsia="Times New Roman" w:hAnsi="Times New Roman" w:cs="Times New Roman"/>
          <w:sz w:val="24"/>
          <w:szCs w:val="18"/>
          <w:lang w:eastAsia="tr-TR"/>
        </w:rPr>
        <w:t> maddesinin üçüncü fıkrası,</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18) 642 sayılı Kanun Hükmünde Kararnamenin 5 inci maddesinin üçüncü fıkrası,</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19) Mülga 644 sayılı Kanun Hükmünde Kararnamenin 36/A maddesi,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20) 25/8/2011 tarihli ve 652 sayılı Özel Barınma Hizmeti Veren Kurumlar ve Bazı Düzenlemeler Hakkında Kanun Hükmünde Kararnamenin ek </w:t>
      </w:r>
      <w:proofErr w:type="gramStart"/>
      <w:r w:rsidRPr="00EF1866">
        <w:rPr>
          <w:rFonts w:ascii="Times New Roman" w:eastAsia="Times New Roman" w:hAnsi="Times New Roman" w:cs="Times New Roman"/>
          <w:sz w:val="24"/>
          <w:szCs w:val="18"/>
          <w:lang w:eastAsia="tr-TR"/>
        </w:rPr>
        <w:t>4 üncü</w:t>
      </w:r>
      <w:proofErr w:type="gramEnd"/>
      <w:r w:rsidRPr="00EF1866">
        <w:rPr>
          <w:rFonts w:ascii="Times New Roman" w:eastAsia="Times New Roman" w:hAnsi="Times New Roman" w:cs="Times New Roman"/>
          <w:sz w:val="24"/>
          <w:szCs w:val="18"/>
          <w:lang w:eastAsia="tr-TR"/>
        </w:rPr>
        <w:t xml:space="preserve"> maddesi,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21) 11/10/2011 tarihli ve 663 sayılı Sağlık Alanında Bazı Düzenlemeler Hakkında Kanun Hükmünde Kararnamenin 45/A maddesi,</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22) 656 sayılı Kanun Hükmünde Kararnamenin mülga </w:t>
      </w:r>
      <w:proofErr w:type="gramStart"/>
      <w:r w:rsidRPr="00EF1866">
        <w:rPr>
          <w:rFonts w:ascii="Times New Roman" w:eastAsia="Times New Roman" w:hAnsi="Times New Roman" w:cs="Times New Roman"/>
          <w:sz w:val="24"/>
          <w:szCs w:val="18"/>
          <w:lang w:eastAsia="tr-TR"/>
        </w:rPr>
        <w:t>16 </w:t>
      </w:r>
      <w:proofErr w:type="spellStart"/>
      <w:r w:rsidRPr="00EF1866">
        <w:rPr>
          <w:rFonts w:ascii="Times New Roman" w:eastAsia="Times New Roman" w:hAnsi="Times New Roman" w:cs="Times New Roman"/>
          <w:sz w:val="24"/>
          <w:szCs w:val="18"/>
          <w:lang w:eastAsia="tr-TR"/>
        </w:rPr>
        <w:t>ncı</w:t>
      </w:r>
      <w:proofErr w:type="spellEnd"/>
      <w:proofErr w:type="gramEnd"/>
      <w:r w:rsidRPr="00EF1866">
        <w:rPr>
          <w:rFonts w:ascii="Times New Roman" w:eastAsia="Times New Roman" w:hAnsi="Times New Roman" w:cs="Times New Roman"/>
          <w:sz w:val="24"/>
          <w:szCs w:val="18"/>
          <w:lang w:eastAsia="tr-TR"/>
        </w:rPr>
        <w:t> maddesinin yedinci fıkrası,</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bookmarkStart w:id="0" w:name="_Hlk129074242"/>
      <w:r w:rsidRPr="000F075A">
        <w:rPr>
          <w:rFonts w:ascii="Times New Roman" w:eastAsia="Times New Roman" w:hAnsi="Times New Roman" w:cs="Times New Roman"/>
          <w:color w:val="C00000"/>
          <w:sz w:val="24"/>
          <w:szCs w:val="18"/>
          <w:lang w:eastAsia="tr-TR"/>
        </w:rPr>
        <w:lastRenderedPageBreak/>
        <w:t>uyarınca</w:t>
      </w:r>
      <w:r w:rsidRPr="00EF1866">
        <w:rPr>
          <w:rFonts w:ascii="Times New Roman" w:eastAsia="Times New Roman" w:hAnsi="Times New Roman" w:cs="Times New Roman"/>
          <w:color w:val="C00000"/>
          <w:sz w:val="24"/>
          <w:szCs w:val="18"/>
          <w:lang w:eastAsia="tr-TR"/>
        </w:rPr>
        <w:t> </w:t>
      </w:r>
      <w:proofErr w:type="spellStart"/>
      <w:r w:rsidRPr="00D70096">
        <w:rPr>
          <w:rFonts w:ascii="Times New Roman" w:eastAsia="Times New Roman" w:hAnsi="Times New Roman" w:cs="Times New Roman"/>
          <w:color w:val="0070C0"/>
          <w:sz w:val="24"/>
          <w:szCs w:val="18"/>
          <w:lang w:eastAsia="tr-TR"/>
        </w:rPr>
        <w:t>vizelenmiş</w:t>
      </w:r>
      <w:proofErr w:type="spellEnd"/>
      <w:r w:rsidRPr="00D70096">
        <w:rPr>
          <w:rFonts w:ascii="Times New Roman" w:eastAsia="Times New Roman" w:hAnsi="Times New Roman" w:cs="Times New Roman"/>
          <w:color w:val="0070C0"/>
          <w:sz w:val="24"/>
          <w:szCs w:val="18"/>
          <w:lang w:eastAsia="tr-TR"/>
        </w:rPr>
        <w:t xml:space="preserve"> veya ihdas edilmiş sözleşmeli personel pozisyonlarında çalışmakta olanlardan </w:t>
      </w:r>
      <w:r w:rsidRPr="00EF1866">
        <w:rPr>
          <w:rFonts w:ascii="Times New Roman" w:eastAsia="Times New Roman" w:hAnsi="Times New Roman" w:cs="Times New Roman"/>
          <w:color w:val="C00000"/>
          <w:sz w:val="24"/>
          <w:szCs w:val="18"/>
          <w:lang w:eastAsia="tr-TR"/>
        </w:rPr>
        <w:t xml:space="preserve">bu maddenin yürürlüğe girdiği tarihte sözleşmesi devam eden ve 48 inci maddede belirtilen genel şartları taşıyanlardan bu maddenin yürürlüğe girdiği tarihten itibaren </w:t>
      </w:r>
      <w:r w:rsidRPr="00EF1866">
        <w:rPr>
          <w:rFonts w:ascii="Times New Roman" w:eastAsia="Times New Roman" w:hAnsi="Times New Roman" w:cs="Times New Roman"/>
          <w:color w:val="C00000"/>
          <w:sz w:val="24"/>
          <w:szCs w:val="18"/>
          <w:highlight w:val="yellow"/>
          <w:lang w:eastAsia="tr-TR"/>
        </w:rPr>
        <w:t>otuz gün</w:t>
      </w:r>
      <w:r w:rsidRPr="00EF1866">
        <w:rPr>
          <w:rFonts w:ascii="Times New Roman" w:eastAsia="Times New Roman" w:hAnsi="Times New Roman" w:cs="Times New Roman"/>
          <w:color w:val="C00000"/>
          <w:sz w:val="24"/>
          <w:szCs w:val="18"/>
          <w:lang w:eastAsia="tr-TR"/>
        </w:rPr>
        <w:t xml:space="preserve"> içinde yazılı olarak </w:t>
      </w:r>
      <w:r w:rsidRPr="00D70096">
        <w:rPr>
          <w:rFonts w:ascii="Times New Roman" w:eastAsia="Times New Roman" w:hAnsi="Times New Roman" w:cs="Times New Roman"/>
          <w:color w:val="0070C0"/>
          <w:sz w:val="24"/>
          <w:szCs w:val="18"/>
          <w:lang w:eastAsia="tr-TR"/>
        </w:rPr>
        <w:t>başvuranlar; pozisyonlarının vizeli olduğu teşkilat ve birimde</w:t>
      </w:r>
      <w:r w:rsidRPr="00EF1866">
        <w:rPr>
          <w:rFonts w:ascii="Times New Roman" w:eastAsia="Times New Roman" w:hAnsi="Times New Roman" w:cs="Times New Roman"/>
          <w:color w:val="C00000"/>
          <w:sz w:val="24"/>
          <w:szCs w:val="18"/>
          <w:lang w:eastAsia="tr-TR"/>
        </w:rPr>
        <w:t>,</w:t>
      </w:r>
      <w:r w:rsidRPr="00EF1866">
        <w:rPr>
          <w:rFonts w:ascii="Times New Roman" w:eastAsia="Times New Roman" w:hAnsi="Times New Roman" w:cs="Times New Roman"/>
          <w:sz w:val="24"/>
          <w:szCs w:val="18"/>
          <w:lang w:eastAsia="tr-TR"/>
        </w:rPr>
        <w:t xml:space="preserve"> Türk Tarih Kurumu Başkanlığında bu Kanunun 4 üncü maddesinin (B) fıkrası kapsamında istihdam edilen ve Kültür ve Turizm Bakanlığının kazı alanları ve ören yerlerinde görevli bulunan arkeolog, </w:t>
      </w:r>
      <w:proofErr w:type="spellStart"/>
      <w:r w:rsidRPr="00EF1866">
        <w:rPr>
          <w:rFonts w:ascii="Times New Roman" w:eastAsia="Times New Roman" w:hAnsi="Times New Roman" w:cs="Times New Roman"/>
          <w:sz w:val="24"/>
          <w:szCs w:val="18"/>
          <w:lang w:eastAsia="tr-TR"/>
        </w:rPr>
        <w:t>restoratör</w:t>
      </w:r>
      <w:proofErr w:type="spellEnd"/>
      <w:r w:rsidRPr="00EF1866">
        <w:rPr>
          <w:rFonts w:ascii="Times New Roman" w:eastAsia="Times New Roman" w:hAnsi="Times New Roman" w:cs="Times New Roman"/>
          <w:sz w:val="24"/>
          <w:szCs w:val="18"/>
          <w:lang w:eastAsia="tr-TR"/>
        </w:rPr>
        <w:t xml:space="preserve"> ve müze araştırmacısı unvanlarında çalışan personel ise Kültür ve Turizm Bakanlığının taşra teşkilatında, bu Kanunun ek 41 inci ve ek 44 üncü maddeleri kapsamındaki unvanlar hariç olmak üzere, 2 sayılı Genel Kadro ve Usulü Hakkında Cumhurbaşkanlığı Kararnamesine tabi kurumlar bakımından bu Cumhurbaşkanlığı Kararnamesinin eki (I) sayılı cetvelde yer alan </w:t>
      </w:r>
      <w:r w:rsidRPr="00D70096">
        <w:rPr>
          <w:rFonts w:ascii="Times New Roman" w:eastAsia="Times New Roman" w:hAnsi="Times New Roman" w:cs="Times New Roman"/>
          <w:color w:val="0070C0"/>
          <w:sz w:val="24"/>
          <w:szCs w:val="18"/>
          <w:lang w:eastAsia="tr-TR"/>
        </w:rPr>
        <w:t>bulunduğu pozisyon unvanıyla aynı unvanlı memur</w:t>
      </w:r>
      <w:r w:rsidRPr="00EF1866">
        <w:rPr>
          <w:rFonts w:ascii="Times New Roman" w:eastAsia="Times New Roman" w:hAnsi="Times New Roman" w:cs="Times New Roman"/>
          <w:sz w:val="24"/>
          <w:szCs w:val="18"/>
          <w:lang w:eastAsia="tr-TR"/>
        </w:rPr>
        <w:t xml:space="preserve"> </w:t>
      </w:r>
      <w:r w:rsidRPr="00D70096">
        <w:rPr>
          <w:rFonts w:ascii="Times New Roman" w:eastAsia="Times New Roman" w:hAnsi="Times New Roman" w:cs="Times New Roman"/>
          <w:color w:val="0070C0"/>
          <w:sz w:val="24"/>
          <w:szCs w:val="18"/>
          <w:lang w:eastAsia="tr-TR"/>
        </w:rPr>
        <w:t>kadrolarına,</w:t>
      </w:r>
      <w:r w:rsidRPr="00EF1866">
        <w:rPr>
          <w:rFonts w:ascii="Times New Roman" w:eastAsia="Times New Roman" w:hAnsi="Times New Roman" w:cs="Times New Roman"/>
          <w:sz w:val="24"/>
          <w:szCs w:val="18"/>
          <w:lang w:eastAsia="tr-TR"/>
        </w:rPr>
        <w:t xml:space="preserve"> diğer kurumlar bakımından bu kurumların kadro cetvellerinde yer alan aynı unvanlı memur kadrolarına, pozisyon unvanlarıyla aynı unvanlı memur kadrosu olmaması hâlinde ise ilgisine göre aynı Cumhurbaşkanlığı Kararnamesinin eki (I) sayılı cetvelde veya kurumların kadro cetvellerinde yer alan kadro unvanlarıyla sınırlı olmak ve sözleşmeli personel pozisyonlarına ilişkin vize ve ihdas cetvellerindeki nitelikler dikkate alınmak suretiyle Cumhurbaşkanınca belirlenen memur kadrolarına,</w:t>
      </w:r>
    </w:p>
    <w:bookmarkEnd w:id="0"/>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b) İl özel idaresi, belediye ve bağlı kuruluşları ile mahalli idare birliklerinde 5393 sayılı Kanunun 49 uncu maddesinin üçüncü fıkrası çerçevesinde 28/11/2022 tarihi itibarıyla çalışmakta olanlardan bu maddenin yürürlüğe girdiği tarihte sözleşmesi devam eden ve 48 inci maddede belirtilen genel şartları taşıyanlardan bu maddenin yürürlüğe girdiği tarihten itibaren otuz gün içinde yazılı olarak başvuranlar, sözleşmeli personel olarak çalıştırılmalarına esas alınan memur kadrolarına,</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c) 5258 sayılı Kanunun 3 üncü maddesinin ikinci fıkrasının son cümlesi kapsamında Sağlık Bakanlığıyla imzalanan sözleşmeye dayalı olarak 28/11/2022 tarihi itibarıyla çalışmakta olanlardan bu maddenin yürürlüğe girdiği tarihte sözleşmesi devam eden ve 48 inci maddede belirtilen genel şartları taşıyanlardan bu maddenin yürürlüğe girdiği tarihten itibaren otuz gün içinde yazılı olarak başvuranlar, görevlerinden ayrılmalarına gerek kalmaksızın, görev yaptıkları aile sağlığı merkezinin bulunduğu Sağlık Bakanlığı taşra teşkilatında pozisyon unvanıyla aynı unvanlı memur kadrolarına, pozisyon unvanlarıyla aynı unvanlı memur kadrosu olmaması hâlinde ise Sağlık Bakanlığının kadro cetvellerinde yer alan kadro unvanlarıyla sınırlı olmak suretiyle Cumhurbaşkanınca belirlenen memur kadrolarına,</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ç) 8/3/2011 tarihli ve 6172 sayılı Sulama Birlikleri Kanununun geçici 1 inci maddesinin üçüncü fıkrası çerçevesinde 28/11/2022 tarihi itibarıyla çalışmakta olan ve 48 inci maddede belirtilen genel şartları taşıyanlardan bu maddenin yürürlüğe girdiği tarihten itibaren otuz gün içinde yazılı olarak başvuranlar, Devlet Su İşleri Genel Müdürlüğü bölge müdürlüklerinde bulunduğu pozisyon unvanıyla aynı unvanlı memur kadrolarına, pozisyon unvanlarıyla aynı unvanlı memur kadrosu olmaması hâlinde ise anılan Genel Müdürlüğün kadro cetvellerinde yer alan kadro unvanlarıyla sınırlı olmak suretiyle Cumhurbaşkanınca belirlenen memur kadrolarına,</w:t>
      </w:r>
    </w:p>
    <w:p w:rsidR="00EF1866" w:rsidRPr="00EF1866" w:rsidRDefault="00EF1866" w:rsidP="00EF1866">
      <w:pPr>
        <w:spacing w:before="120" w:after="0" w:line="240" w:lineRule="auto"/>
        <w:ind w:firstLine="566"/>
        <w:jc w:val="both"/>
        <w:rPr>
          <w:rFonts w:ascii="Times New Roman" w:eastAsia="Times New Roman" w:hAnsi="Times New Roman" w:cs="Times New Roman"/>
          <w:color w:val="C00000"/>
          <w:sz w:val="24"/>
          <w:szCs w:val="19"/>
          <w:lang w:eastAsia="tr-TR"/>
        </w:rPr>
      </w:pPr>
      <w:proofErr w:type="gramStart"/>
      <w:r w:rsidRPr="000F075A">
        <w:rPr>
          <w:rFonts w:ascii="Times New Roman" w:eastAsia="Times New Roman" w:hAnsi="Times New Roman" w:cs="Times New Roman"/>
          <w:color w:val="C00000"/>
          <w:sz w:val="24"/>
          <w:szCs w:val="18"/>
          <w:lang w:eastAsia="tr-TR"/>
        </w:rPr>
        <w:t>bu</w:t>
      </w:r>
      <w:proofErr w:type="gramEnd"/>
      <w:r w:rsidRPr="00EF1866">
        <w:rPr>
          <w:rFonts w:ascii="Times New Roman" w:eastAsia="Times New Roman" w:hAnsi="Times New Roman" w:cs="Times New Roman"/>
          <w:color w:val="C00000"/>
          <w:sz w:val="24"/>
          <w:szCs w:val="18"/>
          <w:lang w:eastAsia="tr-TR"/>
        </w:rPr>
        <w:t xml:space="preserve"> maddenin yürürlüğe girdiği tarihten itibaren </w:t>
      </w:r>
      <w:r w:rsidRPr="00EF1866">
        <w:rPr>
          <w:rFonts w:ascii="Times New Roman" w:eastAsia="Times New Roman" w:hAnsi="Times New Roman" w:cs="Times New Roman"/>
          <w:color w:val="C00000"/>
          <w:sz w:val="24"/>
          <w:szCs w:val="18"/>
          <w:highlight w:val="yellow"/>
          <w:lang w:eastAsia="tr-TR"/>
        </w:rPr>
        <w:t>altmış gün içinde</w:t>
      </w:r>
      <w:r w:rsidRPr="00EF1866">
        <w:rPr>
          <w:rFonts w:ascii="Times New Roman" w:eastAsia="Times New Roman" w:hAnsi="Times New Roman" w:cs="Times New Roman"/>
          <w:color w:val="C00000"/>
          <w:sz w:val="24"/>
          <w:szCs w:val="18"/>
          <w:lang w:eastAsia="tr-TR"/>
        </w:rPr>
        <w:t xml:space="preserve"> kurumlarınca atanırlar.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2/7/2018 tarihli ve 703 sayılı Anayasada Yapılan Değişikliklere Uyum Sağlanması Amacıyla Bazı Kanun ve Kanun Hükmünde Kararnamelerde Değişiklik Yapılması Hakkında Kanun Hükmünde Kararnamenin 221 inci maddesinin altıncı fıkrası ile geçici 1 inci maddesinin sekizinci fıkrası kapsamında devri yapılan sözleşmeli personel hakkında da birinci fıkra hükümleri uygulanır.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color w:val="C00000"/>
          <w:sz w:val="24"/>
          <w:szCs w:val="18"/>
          <w:lang w:eastAsia="tr-TR"/>
        </w:rPr>
        <w:t>Birinci fıkrada belirtilen mevzuat hükümlerine göre çalışmakta iken </w:t>
      </w:r>
      <w:r w:rsidRPr="00FB2F12">
        <w:rPr>
          <w:rFonts w:ascii="Times New Roman" w:eastAsia="Times New Roman" w:hAnsi="Times New Roman" w:cs="Times New Roman"/>
          <w:color w:val="C00000"/>
          <w:sz w:val="24"/>
          <w:szCs w:val="18"/>
          <w:lang w:eastAsia="tr-TR"/>
        </w:rPr>
        <w:t>28/11/2022</w:t>
      </w:r>
      <w:r w:rsidRPr="00EF1866">
        <w:rPr>
          <w:rFonts w:ascii="Times New Roman" w:eastAsia="Times New Roman" w:hAnsi="Times New Roman" w:cs="Times New Roman"/>
          <w:color w:val="C00000"/>
          <w:sz w:val="24"/>
          <w:szCs w:val="18"/>
          <w:lang w:eastAsia="tr-TR"/>
        </w:rPr>
        <w:t xml:space="preserve"> tarihinde </w:t>
      </w:r>
      <w:r w:rsidRPr="00EF1866">
        <w:rPr>
          <w:rFonts w:ascii="Times New Roman" w:eastAsia="Times New Roman" w:hAnsi="Times New Roman" w:cs="Times New Roman"/>
          <w:color w:val="C00000"/>
          <w:sz w:val="24"/>
          <w:szCs w:val="18"/>
          <w:highlight w:val="yellow"/>
          <w:lang w:eastAsia="tr-TR"/>
        </w:rPr>
        <w:t>askerlik, doğum, evlat edinme, görevlendirme, ücretsiz izin</w:t>
      </w:r>
      <w:r w:rsidRPr="00EF1866">
        <w:rPr>
          <w:rFonts w:ascii="Times New Roman" w:eastAsia="Times New Roman" w:hAnsi="Times New Roman" w:cs="Times New Roman"/>
          <w:color w:val="C00000"/>
          <w:sz w:val="24"/>
          <w:szCs w:val="18"/>
          <w:lang w:eastAsia="tr-TR"/>
        </w:rPr>
        <w:t xml:space="preserve"> gibi nedenlerle görevlerinde bulunmayanlardan ilgili mevzuatına göre yeniden hizmete alınma şartlarını kaybetmemiş olanlar hakkında da bu madde hükümleri uygulanır. </w:t>
      </w:r>
      <w:r w:rsidRPr="00EF1866">
        <w:rPr>
          <w:rFonts w:ascii="Times New Roman" w:eastAsia="Times New Roman" w:hAnsi="Times New Roman" w:cs="Times New Roman"/>
          <w:sz w:val="24"/>
          <w:szCs w:val="18"/>
          <w:lang w:eastAsia="tr-TR"/>
        </w:rPr>
        <w:t>Bunlar için birinci fıkrada belirtilen başvuru ve atanmaya ilişkin süreler yeniden hizmete alındıkları tarihten itibaren başlar.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28/11/2022 tarihinden önce </w:t>
      </w:r>
      <w:proofErr w:type="gramStart"/>
      <w:r w:rsidRPr="00EF1866">
        <w:rPr>
          <w:rFonts w:ascii="Times New Roman" w:eastAsia="Times New Roman" w:hAnsi="Times New Roman" w:cs="Times New Roman"/>
          <w:sz w:val="24"/>
          <w:szCs w:val="18"/>
          <w:lang w:eastAsia="tr-TR"/>
        </w:rPr>
        <w:t>4 üncü</w:t>
      </w:r>
      <w:proofErr w:type="gramEnd"/>
      <w:r w:rsidRPr="00EF1866">
        <w:rPr>
          <w:rFonts w:ascii="Times New Roman" w:eastAsia="Times New Roman" w:hAnsi="Times New Roman" w:cs="Times New Roman"/>
          <w:sz w:val="24"/>
          <w:szCs w:val="18"/>
          <w:lang w:eastAsia="tr-TR"/>
        </w:rPr>
        <w:t xml:space="preserve"> maddenin (B) fıkrası ve 4924 sayılı Kanun uyarınca çalışmakta iken 5258 sayılı Kanun hükümlerine göre aile hekimliği uygulamasında görev alanlar hakkında görevlerinden ayrılmalarına gerek kalmaksızın bu madde hükümleri uygulanır.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Bu madde hükümlerine göre memur kadrolarına atananların, ilgili mevzuat hükümlerine göre </w:t>
      </w:r>
      <w:r w:rsidRPr="00EF1866">
        <w:rPr>
          <w:rFonts w:ascii="Times New Roman" w:eastAsia="Times New Roman" w:hAnsi="Times New Roman" w:cs="Times New Roman"/>
          <w:color w:val="C00000"/>
          <w:sz w:val="24"/>
          <w:szCs w:val="18"/>
          <w:lang w:eastAsia="tr-TR"/>
        </w:rPr>
        <w:t xml:space="preserve">sözleşmeli personel olarak geçirdikleri hizmet süreleri </w:t>
      </w:r>
      <w:r w:rsidRPr="00EF1866">
        <w:rPr>
          <w:rFonts w:ascii="Times New Roman" w:eastAsia="Times New Roman" w:hAnsi="Times New Roman" w:cs="Times New Roman"/>
          <w:sz w:val="24"/>
          <w:szCs w:val="18"/>
          <w:lang w:eastAsia="tr-TR"/>
        </w:rPr>
        <w:t xml:space="preserve">öğrenim durumlarına göre yükselebilecekleri dereceleri aşmamak kaydıyla </w:t>
      </w:r>
      <w:r w:rsidRPr="00EF1866">
        <w:rPr>
          <w:rFonts w:ascii="Times New Roman" w:eastAsia="Times New Roman" w:hAnsi="Times New Roman" w:cs="Times New Roman"/>
          <w:color w:val="C00000"/>
          <w:sz w:val="24"/>
          <w:szCs w:val="18"/>
          <w:lang w:eastAsia="tr-TR"/>
        </w:rPr>
        <w:t>kazanılmış hak aylık derece ve kademelerinin tespitinde değerlendirilir</w:t>
      </w:r>
      <w:r w:rsidRPr="00EF1866">
        <w:rPr>
          <w:rFonts w:ascii="Times New Roman" w:eastAsia="Times New Roman" w:hAnsi="Times New Roman" w:cs="Times New Roman"/>
          <w:sz w:val="24"/>
          <w:szCs w:val="18"/>
          <w:lang w:eastAsia="tr-TR"/>
        </w:rPr>
        <w:t xml:space="preserve">. </w:t>
      </w:r>
      <w:r w:rsidRPr="00EF1866">
        <w:rPr>
          <w:rFonts w:ascii="Times New Roman" w:eastAsia="Times New Roman" w:hAnsi="Times New Roman" w:cs="Times New Roman"/>
          <w:sz w:val="24"/>
          <w:szCs w:val="18"/>
          <w:lang w:eastAsia="tr-TR"/>
        </w:rPr>
        <w:lastRenderedPageBreak/>
        <w:t>Bunlar, atandıkları kadronun mali ve sosyal haklarına göreve başladıkları tarihi takip eden aybaşından itibaren hak kazanır ve önceki pozisyonlarında aldıkları mali ve sosyal haklar hakkında herhangi bir mahsuplaşma yapılmaz.</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bookmarkStart w:id="1" w:name="_Hlk129074505"/>
      <w:r w:rsidRPr="00EF1866">
        <w:rPr>
          <w:rFonts w:ascii="Times New Roman" w:eastAsia="Times New Roman" w:hAnsi="Times New Roman" w:cs="Times New Roman"/>
          <w:sz w:val="24"/>
          <w:szCs w:val="18"/>
          <w:lang w:eastAsia="tr-TR"/>
        </w:rPr>
        <w:t xml:space="preserve">Birinci fıkranın (a) ve (c) bentleri kapsamında </w:t>
      </w:r>
      <w:r w:rsidRPr="00EF1866">
        <w:rPr>
          <w:rFonts w:ascii="Times New Roman" w:eastAsia="Times New Roman" w:hAnsi="Times New Roman" w:cs="Times New Roman"/>
          <w:color w:val="C00000"/>
          <w:sz w:val="24"/>
          <w:szCs w:val="18"/>
          <w:lang w:eastAsia="tr-TR"/>
        </w:rPr>
        <w:t>memur kadrolarına atananlar</w:t>
      </w:r>
      <w:r w:rsidRPr="00EF1866">
        <w:rPr>
          <w:rFonts w:ascii="Times New Roman" w:eastAsia="Times New Roman" w:hAnsi="Times New Roman" w:cs="Times New Roman"/>
          <w:sz w:val="24"/>
          <w:szCs w:val="18"/>
          <w:lang w:eastAsia="tr-TR"/>
        </w:rPr>
        <w:t xml:space="preserve">, </w:t>
      </w:r>
      <w:r w:rsidRPr="00BC6195">
        <w:rPr>
          <w:rFonts w:ascii="Times New Roman" w:eastAsia="Times New Roman" w:hAnsi="Times New Roman" w:cs="Times New Roman"/>
          <w:sz w:val="24"/>
          <w:szCs w:val="18"/>
          <w:highlight w:val="yellow"/>
          <w:lang w:eastAsia="tr-TR"/>
        </w:rPr>
        <w:t>sözleşmeli personel olarak geçen süreler dahil olmak üzere</w:t>
      </w:r>
      <w:r w:rsidRPr="00EF1866">
        <w:rPr>
          <w:rFonts w:ascii="Times New Roman" w:eastAsia="Times New Roman" w:hAnsi="Times New Roman" w:cs="Times New Roman"/>
          <w:sz w:val="24"/>
          <w:szCs w:val="18"/>
          <w:lang w:eastAsia="tr-TR"/>
        </w:rPr>
        <w:t xml:space="preserve"> </w:t>
      </w:r>
      <w:r w:rsidRPr="00EF1866">
        <w:rPr>
          <w:rFonts w:ascii="Times New Roman" w:eastAsia="Times New Roman" w:hAnsi="Times New Roman" w:cs="Times New Roman"/>
          <w:color w:val="C00000"/>
          <w:sz w:val="24"/>
          <w:szCs w:val="18"/>
          <w:lang w:eastAsia="tr-TR"/>
        </w:rPr>
        <w:t>dört yıl süreyle başka bir yere atanamazlar</w:t>
      </w:r>
      <w:r w:rsidRPr="00EF1866">
        <w:rPr>
          <w:rFonts w:ascii="Times New Roman" w:eastAsia="Times New Roman" w:hAnsi="Times New Roman" w:cs="Times New Roman"/>
          <w:sz w:val="24"/>
          <w:szCs w:val="18"/>
          <w:lang w:eastAsia="tr-TR"/>
        </w:rPr>
        <w:t xml:space="preserve">. Dört yıllık sürede, </w:t>
      </w:r>
      <w:r w:rsidRPr="00BA78A7">
        <w:rPr>
          <w:rFonts w:ascii="Times New Roman" w:eastAsia="Times New Roman" w:hAnsi="Times New Roman" w:cs="Times New Roman"/>
          <w:color w:val="C00000"/>
          <w:sz w:val="24"/>
          <w:szCs w:val="18"/>
          <w:lang w:eastAsia="tr-TR"/>
        </w:rPr>
        <w:t xml:space="preserve">memur kadrosuna atanmadan önce tabi oldukları mevzuata göre yer değiştirme hakkına sahip olanların söz konusu mevzuatta yer alan süre, usul ve şartlarla görev yerleri değiştirilebilir. </w:t>
      </w:r>
      <w:r w:rsidRPr="00EF1866">
        <w:rPr>
          <w:rFonts w:ascii="Times New Roman" w:eastAsia="Times New Roman" w:hAnsi="Times New Roman" w:cs="Times New Roman"/>
          <w:sz w:val="24"/>
          <w:szCs w:val="18"/>
          <w:lang w:eastAsia="tr-TR"/>
        </w:rPr>
        <w:t>Aynı fıkranın (b) bendi kapsamında memur kadrolarına atananların il özel idaresi, belediye ve bağlı kuruluşları ile mahalli idare birlikleri dışındaki kamu kurum ve kuruluşlarına nakli yapılamaz.</w:t>
      </w:r>
    </w:p>
    <w:bookmarkEnd w:id="1"/>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Bu madde kapsamında memur kadrolarına </w:t>
      </w:r>
      <w:r w:rsidRPr="00EF1866">
        <w:rPr>
          <w:rFonts w:ascii="Times New Roman" w:eastAsia="Times New Roman" w:hAnsi="Times New Roman" w:cs="Times New Roman"/>
          <w:color w:val="C00000"/>
          <w:sz w:val="24"/>
          <w:szCs w:val="18"/>
          <w:lang w:eastAsia="tr-TR"/>
        </w:rPr>
        <w:t>atananlara</w:t>
      </w:r>
      <w:r w:rsidRPr="00EF1866">
        <w:rPr>
          <w:rFonts w:ascii="Times New Roman" w:eastAsia="Times New Roman" w:hAnsi="Times New Roman" w:cs="Times New Roman"/>
          <w:sz w:val="24"/>
          <w:szCs w:val="18"/>
          <w:lang w:eastAsia="tr-TR"/>
        </w:rPr>
        <w:t xml:space="preserve"> </w:t>
      </w:r>
      <w:r w:rsidRPr="00EF1866">
        <w:rPr>
          <w:rFonts w:ascii="Times New Roman" w:eastAsia="Times New Roman" w:hAnsi="Times New Roman" w:cs="Times New Roman"/>
          <w:color w:val="C00000"/>
          <w:sz w:val="24"/>
          <w:szCs w:val="18"/>
          <w:lang w:eastAsia="tr-TR"/>
        </w:rPr>
        <w:t>iş sonu tazminatı ödenmez</w:t>
      </w:r>
      <w:r w:rsidRPr="00EF1866">
        <w:rPr>
          <w:rFonts w:ascii="Times New Roman" w:eastAsia="Times New Roman" w:hAnsi="Times New Roman" w:cs="Times New Roman"/>
          <w:sz w:val="24"/>
          <w:szCs w:val="18"/>
          <w:lang w:eastAsia="tr-TR"/>
        </w:rPr>
        <w:t>. Bu personelin önceden iş sonu tazminatı ödenmiş süreleri hariç, iş sonu tazminatına esas olan toplam hizmet süreleri, 5434 sayılı Kanun uyarınca ödenecek emekli ikramiyesine esas toplam hizmet süresinin hesabında dikkate al</w:t>
      </w:r>
      <w:bookmarkStart w:id="2" w:name="_GoBack"/>
      <w:bookmarkEnd w:id="2"/>
      <w:r w:rsidRPr="00EF1866">
        <w:rPr>
          <w:rFonts w:ascii="Times New Roman" w:eastAsia="Times New Roman" w:hAnsi="Times New Roman" w:cs="Times New Roman"/>
          <w:sz w:val="24"/>
          <w:szCs w:val="18"/>
          <w:lang w:eastAsia="tr-TR"/>
        </w:rPr>
        <w:t>ınır.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Bu maddenin birinci fıkrasının (a), (c) ve (ç) bentleri kapsamında </w:t>
      </w:r>
      <w:bookmarkStart w:id="3" w:name="_Hlk129857090"/>
      <w:r w:rsidRPr="00D70096">
        <w:rPr>
          <w:rFonts w:ascii="Times New Roman" w:eastAsia="Times New Roman" w:hAnsi="Times New Roman" w:cs="Times New Roman"/>
          <w:color w:val="0070C0"/>
          <w:sz w:val="24"/>
          <w:szCs w:val="18"/>
          <w:lang w:eastAsia="tr-TR"/>
        </w:rPr>
        <w:t>sözleşmeli personelin atanacağı</w:t>
      </w:r>
      <w:r w:rsidRPr="00EF1866">
        <w:rPr>
          <w:rFonts w:ascii="Times New Roman" w:eastAsia="Times New Roman" w:hAnsi="Times New Roman" w:cs="Times New Roman"/>
          <w:sz w:val="24"/>
          <w:szCs w:val="18"/>
          <w:lang w:eastAsia="tr-TR"/>
        </w:rPr>
        <w:t xml:space="preserve"> </w:t>
      </w:r>
      <w:r w:rsidRPr="00D70096">
        <w:rPr>
          <w:rFonts w:ascii="Times New Roman" w:eastAsia="Times New Roman" w:hAnsi="Times New Roman" w:cs="Times New Roman"/>
          <w:color w:val="0070C0"/>
          <w:sz w:val="24"/>
          <w:szCs w:val="18"/>
          <w:lang w:eastAsia="tr-TR"/>
        </w:rPr>
        <w:t>memur kadroları</w:t>
      </w:r>
      <w:r w:rsidRPr="00EF1866">
        <w:rPr>
          <w:rFonts w:ascii="Times New Roman" w:eastAsia="Times New Roman" w:hAnsi="Times New Roman" w:cs="Times New Roman"/>
          <w:sz w:val="24"/>
          <w:szCs w:val="18"/>
          <w:lang w:eastAsia="tr-TR"/>
        </w:rPr>
        <w:t xml:space="preserve">, kadro ve pozisyonlara ilişkin mevzuatın eki cetvellerde yer alan sınıf, unvan ve derecelerine uygun olmak şartıyla, başka bir işleme gerek kalmaksızın </w:t>
      </w:r>
      <w:r w:rsidRPr="00D70096">
        <w:rPr>
          <w:rFonts w:ascii="Times New Roman" w:eastAsia="Times New Roman" w:hAnsi="Times New Roman" w:cs="Times New Roman"/>
          <w:color w:val="0070C0"/>
          <w:sz w:val="24"/>
          <w:szCs w:val="18"/>
          <w:lang w:eastAsia="tr-TR"/>
        </w:rPr>
        <w:t xml:space="preserve">atama işleminin yapıldığı tarih itibarıyla ihdas </w:t>
      </w:r>
      <w:r w:rsidRPr="00D8774C">
        <w:rPr>
          <w:rFonts w:ascii="Times New Roman" w:eastAsia="Times New Roman" w:hAnsi="Times New Roman" w:cs="Times New Roman"/>
          <w:color w:val="C00000"/>
          <w:sz w:val="24"/>
          <w:szCs w:val="18"/>
          <w:lang w:eastAsia="tr-TR"/>
        </w:rPr>
        <w:t xml:space="preserve">edilerek aynı cetvelin ilgili bölümlerine eklenmiş ve memur kadrolarına atananların pozisyonları başka bir işleme gerek kalmaksızın iptal </w:t>
      </w:r>
      <w:r w:rsidRPr="00D70096">
        <w:rPr>
          <w:rFonts w:ascii="Times New Roman" w:eastAsia="Times New Roman" w:hAnsi="Times New Roman" w:cs="Times New Roman"/>
          <w:color w:val="0070C0"/>
          <w:sz w:val="24"/>
          <w:szCs w:val="18"/>
          <w:lang w:eastAsia="tr-TR"/>
        </w:rPr>
        <w:t>edilmiş sayılır.</w:t>
      </w:r>
      <w:r w:rsidRPr="00D8774C">
        <w:rPr>
          <w:rFonts w:ascii="Times New Roman" w:eastAsia="Times New Roman" w:hAnsi="Times New Roman" w:cs="Times New Roman"/>
          <w:color w:val="C00000"/>
          <w:sz w:val="24"/>
          <w:szCs w:val="18"/>
          <w:lang w:eastAsia="tr-TR"/>
        </w:rPr>
        <w:t> </w:t>
      </w:r>
      <w:bookmarkEnd w:id="3"/>
      <w:r w:rsidRPr="00EF1866">
        <w:rPr>
          <w:rFonts w:ascii="Times New Roman" w:eastAsia="Times New Roman" w:hAnsi="Times New Roman" w:cs="Times New Roman"/>
          <w:sz w:val="24"/>
          <w:szCs w:val="18"/>
          <w:lang w:eastAsia="tr-TR"/>
        </w:rPr>
        <w:t>İhdas edilen kadrolar ile iptal edilen pozisyonlar; unvanı, sınıfı, adedi, derecesi, teşkilatı ve birimi belirtilmek suretiyle birinci fıkrada belirtilen altmış günlük sürenin bitiminden itibaren iki ay içinde Kamu Personel Bilgi Sisteminin bulunduğu kuruma bildirilir.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Bu maddenin birinci fıkrasının (a) bendinin (1) numaralı alt bendi dışındaki bentleri ve (c) bendi hükmüne göre memur kadrolarına atanma talebinde bulunmayan sözleşmeli personel hakkında bu maddenin yürürlüğe girdiği tarihten önce yürürlükte bulunan mevzuat hükümlerinin; (a) bendinin (1) numaralı alt bendine göre memur kadrolarına </w:t>
      </w:r>
      <w:r w:rsidRPr="00D8774C">
        <w:rPr>
          <w:rFonts w:ascii="Times New Roman" w:eastAsia="Times New Roman" w:hAnsi="Times New Roman" w:cs="Times New Roman"/>
          <w:color w:val="C00000"/>
          <w:sz w:val="24"/>
          <w:szCs w:val="18"/>
          <w:lang w:eastAsia="tr-TR"/>
        </w:rPr>
        <w:t>atanma talebinde bulunmayan sözleşmeli personel</w:t>
      </w:r>
      <w:r w:rsidRPr="00EF1866">
        <w:rPr>
          <w:rFonts w:ascii="Times New Roman" w:eastAsia="Times New Roman" w:hAnsi="Times New Roman" w:cs="Times New Roman"/>
          <w:sz w:val="24"/>
          <w:szCs w:val="18"/>
          <w:lang w:eastAsia="tr-TR"/>
        </w:rPr>
        <w:t xml:space="preserve"> </w:t>
      </w:r>
      <w:r w:rsidRPr="00D70096">
        <w:rPr>
          <w:rFonts w:ascii="Times New Roman" w:eastAsia="Times New Roman" w:hAnsi="Times New Roman" w:cs="Times New Roman"/>
          <w:color w:val="C00000"/>
          <w:sz w:val="24"/>
          <w:szCs w:val="18"/>
          <w:lang w:eastAsia="tr-TR"/>
        </w:rPr>
        <w:t>hakkında</w:t>
      </w:r>
      <w:r w:rsidRPr="00EF1866">
        <w:rPr>
          <w:rFonts w:ascii="Times New Roman" w:eastAsia="Times New Roman" w:hAnsi="Times New Roman" w:cs="Times New Roman"/>
          <w:sz w:val="24"/>
          <w:szCs w:val="18"/>
          <w:lang w:eastAsia="tr-TR"/>
        </w:rPr>
        <w:t xml:space="preserve"> dördüncü paragrafı hariç </w:t>
      </w:r>
      <w:r w:rsidRPr="00D70096">
        <w:rPr>
          <w:rFonts w:ascii="Times New Roman" w:eastAsia="Times New Roman" w:hAnsi="Times New Roman" w:cs="Times New Roman"/>
          <w:color w:val="C00000"/>
          <w:sz w:val="24"/>
          <w:szCs w:val="18"/>
          <w:lang w:eastAsia="tr-TR"/>
        </w:rPr>
        <w:t>4 üncü maddenin (B) fıkrasının değiştirilen hükümlerinin uygulanmasına devam olunur.</w:t>
      </w:r>
      <w:r w:rsidRPr="00EF1866">
        <w:rPr>
          <w:rFonts w:ascii="Times New Roman" w:eastAsia="Times New Roman" w:hAnsi="Times New Roman" w:cs="Times New Roman"/>
          <w:sz w:val="24"/>
          <w:szCs w:val="18"/>
          <w:lang w:eastAsia="tr-TR"/>
        </w:rPr>
        <w:t xml:space="preserve"> Bu personelin yer değiştirme suretiyle atanmalarına ilişkin usul ve esaslar Cumhurbaşkanınca düzenlenir. Bu personele ait </w:t>
      </w:r>
      <w:r w:rsidRPr="00EF1866">
        <w:rPr>
          <w:rFonts w:ascii="Times New Roman" w:eastAsia="Times New Roman" w:hAnsi="Times New Roman" w:cs="Times New Roman"/>
          <w:color w:val="C00000"/>
          <w:sz w:val="24"/>
          <w:szCs w:val="18"/>
          <w:lang w:eastAsia="tr-TR"/>
        </w:rPr>
        <w:t>pozisyonlarda herhangi bir şekilde boşalma</w:t>
      </w:r>
      <w:r w:rsidRPr="00EF1866">
        <w:rPr>
          <w:rFonts w:ascii="Times New Roman" w:eastAsia="Times New Roman" w:hAnsi="Times New Roman" w:cs="Times New Roman"/>
          <w:sz w:val="24"/>
          <w:szCs w:val="18"/>
          <w:lang w:eastAsia="tr-TR"/>
        </w:rPr>
        <w:t xml:space="preserve"> </w:t>
      </w:r>
      <w:r w:rsidRPr="00EF1866">
        <w:rPr>
          <w:rFonts w:ascii="Times New Roman" w:eastAsia="Times New Roman" w:hAnsi="Times New Roman" w:cs="Times New Roman"/>
          <w:color w:val="C00000"/>
          <w:sz w:val="24"/>
          <w:szCs w:val="18"/>
          <w:lang w:eastAsia="tr-TR"/>
        </w:rPr>
        <w:t>olması hâlinde bu pozisyonlar herhangi bir işlem yapılmaksızın iptal edilmiş sayılır</w:t>
      </w:r>
      <w:r w:rsidRPr="00EF1866">
        <w:rPr>
          <w:rFonts w:ascii="Times New Roman" w:eastAsia="Times New Roman" w:hAnsi="Times New Roman" w:cs="Times New Roman"/>
          <w:sz w:val="24"/>
          <w:szCs w:val="18"/>
          <w:lang w:eastAsia="tr-TR"/>
        </w:rPr>
        <w:t>. Bu şekilde iptal edilen pozisyonlar kurumlarca bir ay içinde Kamu Personel Bilgi Sisteminin bulunduğu kuruma bildirilir.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29/11/2022 tarihi ile bu maddenin yürürlüğe girdiği tarih arasında hizmete alınan sözleşmeli personelden bu maddenin yürürlüğe girdiği tarihte sözleşmesi devam edenler hakkında ilgisine göre bu Kanunun </w:t>
      </w:r>
      <w:proofErr w:type="gramStart"/>
      <w:r w:rsidRPr="00EF1866">
        <w:rPr>
          <w:rFonts w:ascii="Times New Roman" w:eastAsia="Times New Roman" w:hAnsi="Times New Roman" w:cs="Times New Roman"/>
          <w:sz w:val="24"/>
          <w:szCs w:val="18"/>
          <w:lang w:eastAsia="tr-TR"/>
        </w:rPr>
        <w:t>4 üncü</w:t>
      </w:r>
      <w:proofErr w:type="gramEnd"/>
      <w:r w:rsidRPr="00EF1866">
        <w:rPr>
          <w:rFonts w:ascii="Times New Roman" w:eastAsia="Times New Roman" w:hAnsi="Times New Roman" w:cs="Times New Roman"/>
          <w:sz w:val="24"/>
          <w:szCs w:val="18"/>
          <w:lang w:eastAsia="tr-TR"/>
        </w:rPr>
        <w:t xml:space="preserve"> maddesinin (B) fıkrası ile 5393 sayılı Kanunun 49 uncu maddesinin bu maddenin yürürlüğe girdiği tarihteki hükümleri uygulanır.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Bu maddenin uygulamasında ortaya çıkabilecek tereddütleri gidermeye Cumhurbaşkanlığı yetkilidir.”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b/>
          <w:bCs/>
          <w:sz w:val="24"/>
          <w:szCs w:val="18"/>
          <w:lang w:eastAsia="tr-TR"/>
        </w:rPr>
        <w:t>MADDE 4-</w:t>
      </w:r>
      <w:r w:rsidRPr="00EF1866">
        <w:rPr>
          <w:rFonts w:ascii="Times New Roman" w:eastAsia="Times New Roman" w:hAnsi="Times New Roman" w:cs="Times New Roman"/>
          <w:sz w:val="24"/>
          <w:szCs w:val="18"/>
          <w:lang w:eastAsia="tr-TR"/>
        </w:rPr>
        <w:t> 657 sayılı Kanuna aşağıdaki geçici madde eklenmiştir.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“GEÇİCİ MADDE 49- Bu maddenin yürürlüğe girdiği tarihte </w:t>
      </w:r>
      <w:proofErr w:type="gramStart"/>
      <w:r w:rsidRPr="00EF1866">
        <w:rPr>
          <w:rFonts w:ascii="Times New Roman" w:eastAsia="Times New Roman" w:hAnsi="Times New Roman" w:cs="Times New Roman"/>
          <w:sz w:val="24"/>
          <w:szCs w:val="18"/>
          <w:lang w:eastAsia="tr-TR"/>
        </w:rPr>
        <w:t>4 üncü</w:t>
      </w:r>
      <w:proofErr w:type="gramEnd"/>
      <w:r w:rsidRPr="00EF1866">
        <w:rPr>
          <w:rFonts w:ascii="Times New Roman" w:eastAsia="Times New Roman" w:hAnsi="Times New Roman" w:cs="Times New Roman"/>
          <w:sz w:val="24"/>
          <w:szCs w:val="18"/>
          <w:lang w:eastAsia="tr-TR"/>
        </w:rPr>
        <w:t xml:space="preserve"> maddenin (B) fıkrasında yapılan değişikliklere uyum sağlamak amacıyla yapılması </w:t>
      </w:r>
      <w:r w:rsidRPr="00EF1866">
        <w:rPr>
          <w:rFonts w:ascii="Times New Roman" w:eastAsia="Times New Roman" w:hAnsi="Times New Roman" w:cs="Times New Roman"/>
          <w:color w:val="C00000"/>
          <w:sz w:val="24"/>
          <w:szCs w:val="18"/>
          <w:lang w:eastAsia="tr-TR"/>
        </w:rPr>
        <w:t>gereken düzenlemeler altı ay içinde yürürlüğe konulur.</w:t>
      </w:r>
      <w:r w:rsidRPr="00EF1866">
        <w:rPr>
          <w:rFonts w:ascii="Times New Roman" w:eastAsia="Times New Roman" w:hAnsi="Times New Roman" w:cs="Times New Roman"/>
          <w:sz w:val="24"/>
          <w:szCs w:val="18"/>
          <w:lang w:eastAsia="tr-TR"/>
        </w:rPr>
        <w:t xml:space="preserve"> Bu süre içinde mevcut mevzuatın, </w:t>
      </w:r>
      <w:proofErr w:type="gramStart"/>
      <w:r w:rsidRPr="00EF1866">
        <w:rPr>
          <w:rFonts w:ascii="Times New Roman" w:eastAsia="Times New Roman" w:hAnsi="Times New Roman" w:cs="Times New Roman"/>
          <w:sz w:val="24"/>
          <w:szCs w:val="18"/>
          <w:lang w:eastAsia="tr-TR"/>
        </w:rPr>
        <w:t>4 üncü</w:t>
      </w:r>
      <w:proofErr w:type="gramEnd"/>
      <w:r w:rsidRPr="00EF1866">
        <w:rPr>
          <w:rFonts w:ascii="Times New Roman" w:eastAsia="Times New Roman" w:hAnsi="Times New Roman" w:cs="Times New Roman"/>
          <w:sz w:val="24"/>
          <w:szCs w:val="18"/>
          <w:lang w:eastAsia="tr-TR"/>
        </w:rPr>
        <w:t xml:space="preserve"> maddenin (B) fıkrasına aykırı olmayan hükümlerinin uygulanmasına devam edilir.”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b/>
          <w:bCs/>
          <w:sz w:val="24"/>
          <w:szCs w:val="18"/>
          <w:lang w:eastAsia="tr-TR"/>
        </w:rPr>
        <w:t>MADDE 5- </w:t>
      </w:r>
      <w:r w:rsidRPr="00EF1866">
        <w:rPr>
          <w:rFonts w:ascii="Times New Roman" w:eastAsia="Times New Roman" w:hAnsi="Times New Roman" w:cs="Times New Roman"/>
          <w:sz w:val="24"/>
          <w:szCs w:val="18"/>
          <w:lang w:eastAsia="tr-TR"/>
        </w:rPr>
        <w:t>657 sayılı Kanuna aşağıdaki geçici madde eklenmiştir.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“GEÇİCİ MADDE 50- Kültür ve Turizm Bakanlığı, Devlet Opera ve Balesi Genel Müdürlüğü ve Devlet Tiyatroları Genel Müdürlüğünde 28/11/2022 tarihi itibarıyla 4 üncü maddenin (B) fıkrası kapsamında bir yıldan az süreli veya mevsimlik hizmet olduğuna Cumhurbaşkanınca karar verilen sanatsal faaliyetlerde görevlendirilen solist sanatçı ve sanatçı ile sahne üstünde ve sahne gerisinde ihtiyaç duyulan hizmetler için belirlenmiş olan pozisyonlarda sözleşme ile çalışan ve bu maddenin yürürlüğe girdiği tarihte sözleşmesi devam edenlerden bu maddenin yürürlüğe girdiği tarihten itibaren otuz gün içerisinde görev yaptıkları kurumlara yazılı olarak başvuruda bulunan;</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a) Solist sanatçı ve sanatçılar; ek geçici </w:t>
      </w:r>
      <w:proofErr w:type="gramStart"/>
      <w:r w:rsidRPr="00EF1866">
        <w:rPr>
          <w:rFonts w:ascii="Times New Roman" w:eastAsia="Times New Roman" w:hAnsi="Times New Roman" w:cs="Times New Roman"/>
          <w:sz w:val="24"/>
          <w:szCs w:val="18"/>
          <w:lang w:eastAsia="tr-TR"/>
        </w:rPr>
        <w:t>12 </w:t>
      </w:r>
      <w:proofErr w:type="spellStart"/>
      <w:r w:rsidRPr="00EF1866">
        <w:rPr>
          <w:rFonts w:ascii="Times New Roman" w:eastAsia="Times New Roman" w:hAnsi="Times New Roman" w:cs="Times New Roman"/>
          <w:sz w:val="24"/>
          <w:szCs w:val="18"/>
          <w:lang w:eastAsia="tr-TR"/>
        </w:rPr>
        <w:t>nci</w:t>
      </w:r>
      <w:proofErr w:type="spellEnd"/>
      <w:proofErr w:type="gramEnd"/>
      <w:r w:rsidRPr="00EF1866">
        <w:rPr>
          <w:rFonts w:ascii="Times New Roman" w:eastAsia="Times New Roman" w:hAnsi="Times New Roman" w:cs="Times New Roman"/>
          <w:sz w:val="24"/>
          <w:szCs w:val="18"/>
          <w:lang w:eastAsia="tr-TR"/>
        </w:rPr>
        <w:t>, ek geçici 14 üncü ve ek geçici 16 </w:t>
      </w:r>
      <w:proofErr w:type="spellStart"/>
      <w:r w:rsidRPr="00EF1866">
        <w:rPr>
          <w:rFonts w:ascii="Times New Roman" w:eastAsia="Times New Roman" w:hAnsi="Times New Roman" w:cs="Times New Roman"/>
          <w:sz w:val="24"/>
          <w:szCs w:val="18"/>
          <w:lang w:eastAsia="tr-TR"/>
        </w:rPr>
        <w:t>ncı</w:t>
      </w:r>
      <w:proofErr w:type="spellEnd"/>
      <w:r w:rsidRPr="00EF1866">
        <w:rPr>
          <w:rFonts w:ascii="Times New Roman" w:eastAsia="Times New Roman" w:hAnsi="Times New Roman" w:cs="Times New Roman"/>
          <w:sz w:val="24"/>
          <w:szCs w:val="18"/>
          <w:lang w:eastAsia="tr-TR"/>
        </w:rPr>
        <w:t> maddeler ile kurumlarının özel mevzuat hükümleri kapsamında durumlarına uygun sanatçı pozisyonlarına,</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lastRenderedPageBreak/>
        <w:t xml:space="preserve">b) Sahne üstü ve gerisinde görev yapan personel; ek geçici </w:t>
      </w:r>
      <w:proofErr w:type="gramStart"/>
      <w:r w:rsidRPr="00EF1866">
        <w:rPr>
          <w:rFonts w:ascii="Times New Roman" w:eastAsia="Times New Roman" w:hAnsi="Times New Roman" w:cs="Times New Roman"/>
          <w:sz w:val="24"/>
          <w:szCs w:val="18"/>
          <w:lang w:eastAsia="tr-TR"/>
        </w:rPr>
        <w:t>12 </w:t>
      </w:r>
      <w:proofErr w:type="spellStart"/>
      <w:r w:rsidRPr="00EF1866">
        <w:rPr>
          <w:rFonts w:ascii="Times New Roman" w:eastAsia="Times New Roman" w:hAnsi="Times New Roman" w:cs="Times New Roman"/>
          <w:sz w:val="24"/>
          <w:szCs w:val="18"/>
          <w:lang w:eastAsia="tr-TR"/>
        </w:rPr>
        <w:t>nci</w:t>
      </w:r>
      <w:proofErr w:type="spellEnd"/>
      <w:proofErr w:type="gramEnd"/>
      <w:r w:rsidRPr="00EF1866">
        <w:rPr>
          <w:rFonts w:ascii="Times New Roman" w:eastAsia="Times New Roman" w:hAnsi="Times New Roman" w:cs="Times New Roman"/>
          <w:sz w:val="24"/>
          <w:szCs w:val="18"/>
          <w:lang w:eastAsia="tr-TR"/>
        </w:rPr>
        <w:t>, ek geçici 14 üncü ve ek geçici 16 </w:t>
      </w:r>
      <w:proofErr w:type="spellStart"/>
      <w:r w:rsidRPr="00EF1866">
        <w:rPr>
          <w:rFonts w:ascii="Times New Roman" w:eastAsia="Times New Roman" w:hAnsi="Times New Roman" w:cs="Times New Roman"/>
          <w:sz w:val="24"/>
          <w:szCs w:val="18"/>
          <w:lang w:eastAsia="tr-TR"/>
        </w:rPr>
        <w:t>ncı</w:t>
      </w:r>
      <w:proofErr w:type="spellEnd"/>
      <w:r w:rsidRPr="00EF1866">
        <w:rPr>
          <w:rFonts w:ascii="Times New Roman" w:eastAsia="Times New Roman" w:hAnsi="Times New Roman" w:cs="Times New Roman"/>
          <w:sz w:val="24"/>
          <w:szCs w:val="18"/>
          <w:lang w:eastAsia="tr-TR"/>
        </w:rPr>
        <w:t> maddeler ile kurumlarının özel mevzuat hükümleri kapsamında; 10/6/1949 tarihli ve 5441 sayılı Devlet Tiyatroları Personeli Hakkında Kanunun 5 inci maddesinin (B) ve (C) fıkraları ile 14/7/1970 tarihli ve 1309 sayılı Devlet Opera ve Balesi Personeli Hakkında Kanunun 4 üncü maddesinin (b) ve (c) fıkraları kapsamına giren pozisyonlardan kurumlarınca belirlenecek pozisyonlara;</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proofErr w:type="gramStart"/>
      <w:r w:rsidRPr="00EF1866">
        <w:rPr>
          <w:rFonts w:ascii="Times New Roman" w:eastAsia="Times New Roman" w:hAnsi="Times New Roman" w:cs="Times New Roman"/>
          <w:sz w:val="24"/>
          <w:szCs w:val="18"/>
          <w:lang w:eastAsia="tr-TR"/>
        </w:rPr>
        <w:t>bu</w:t>
      </w:r>
      <w:proofErr w:type="gramEnd"/>
      <w:r w:rsidRPr="00EF1866">
        <w:rPr>
          <w:rFonts w:ascii="Times New Roman" w:eastAsia="Times New Roman" w:hAnsi="Times New Roman" w:cs="Times New Roman"/>
          <w:sz w:val="24"/>
          <w:szCs w:val="18"/>
          <w:lang w:eastAsia="tr-TR"/>
        </w:rPr>
        <w:t> maddenin yürürlüğe girdiği tarihten itibaren altmış gün içinde kurumlarınca atanırlar.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Birinci fıkra kapsamında çalışmakta iken bu maddenin yürürlüğe girdiği tarihte askerlik, doğum, evlat edinme, görevlendirme, ücretsiz izin gibi nedenlerle görevlerinde bulunmayanlardan ilgili mevzuatına göre yeniden hizmete alınma şartlarını kaybetmemiş olanlar hakkında da bu madde hükümleri uygulanır. Bunlar için birinci fıkrada belirtilen başvuru ve atanmaya ilişkin süreler yeniden hizmete alındıkları tarihten itibaren başlar.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Bu madde hükümlerine göre yeni pozisyonlarına atananların </w:t>
      </w:r>
      <w:proofErr w:type="gramStart"/>
      <w:r w:rsidRPr="00EF1866">
        <w:rPr>
          <w:rFonts w:ascii="Times New Roman" w:eastAsia="Times New Roman" w:hAnsi="Times New Roman" w:cs="Times New Roman"/>
          <w:sz w:val="24"/>
          <w:szCs w:val="18"/>
          <w:lang w:eastAsia="tr-TR"/>
        </w:rPr>
        <w:t>4 üncü</w:t>
      </w:r>
      <w:proofErr w:type="gramEnd"/>
      <w:r w:rsidRPr="00EF1866">
        <w:rPr>
          <w:rFonts w:ascii="Times New Roman" w:eastAsia="Times New Roman" w:hAnsi="Times New Roman" w:cs="Times New Roman"/>
          <w:sz w:val="24"/>
          <w:szCs w:val="18"/>
          <w:lang w:eastAsia="tr-TR"/>
        </w:rPr>
        <w:t xml:space="preserve"> maddenin (B) fıkrası kapsamında sözleşmeli personel olarak geçirdikleri hizmet süreleri, yeni atandıkları pozisyonlarda geçmiş sayılır ve bu süreler yeni pozisyonlarının mali haklarının tespitinde değerlendirilir. Bunlar, atandıkları yeni pozisyonların mali ve sosyal haklarına göreve başladıkları tarihi takip eden aybaşından itibaren hak kazanır ve önceki pozisyonlarında aldıkları mali ve sosyal haklar hakkında herhangi bir mahsuplaşma yapılmaz.</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Bu madde hükümlerine göre yapılacak atamalarda kurumların boş pozisyonları kullanılır. Yeterli sayıda boş pozisyon bulunmaması hâlinde atama yapılmasıyla birlikte pozisyon ihdas edilmiş sayılır. Bu şekilde yapılan atamalar atama işlemini takip eden bir ay içinde unvanı, adedi, teşkilatı ve birimi belirtilmek suretiyle Kamu Personel Bilgi Sisteminin bulunduğu kuruma bildirilir.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Bu maddenin uygulanmasında ortaya çıkabilecek tereddütleri gidermeye Kültür ve Turizm Bakanlığı yetkilidir.”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b/>
          <w:bCs/>
          <w:sz w:val="24"/>
          <w:szCs w:val="18"/>
          <w:lang w:eastAsia="tr-TR"/>
        </w:rPr>
        <w:t>MADDE 6- </w:t>
      </w:r>
      <w:r w:rsidRPr="00EF1866">
        <w:rPr>
          <w:rFonts w:ascii="Times New Roman" w:eastAsia="Times New Roman" w:hAnsi="Times New Roman" w:cs="Times New Roman"/>
          <w:sz w:val="24"/>
          <w:szCs w:val="18"/>
          <w:lang w:eastAsia="tr-TR"/>
        </w:rPr>
        <w:t xml:space="preserve">3/7/2005 tarihli ve 5393 sayılı </w:t>
      </w:r>
      <w:proofErr w:type="gramStart"/>
      <w:r w:rsidRPr="00EF1866">
        <w:rPr>
          <w:rFonts w:ascii="Times New Roman" w:eastAsia="Times New Roman" w:hAnsi="Times New Roman" w:cs="Times New Roman"/>
          <w:sz w:val="24"/>
          <w:szCs w:val="18"/>
          <w:lang w:eastAsia="tr-TR"/>
        </w:rPr>
        <w:t>Belediye Kanununun</w:t>
      </w:r>
      <w:proofErr w:type="gramEnd"/>
      <w:r w:rsidRPr="00EF1866">
        <w:rPr>
          <w:rFonts w:ascii="Times New Roman" w:eastAsia="Times New Roman" w:hAnsi="Times New Roman" w:cs="Times New Roman"/>
          <w:sz w:val="24"/>
          <w:szCs w:val="18"/>
          <w:lang w:eastAsia="tr-TR"/>
        </w:rPr>
        <w:t xml:space="preserve"> 49 uncu maddesinin üçüncü fıkrasına aşağıdaki cümleler eklenmiştir.</w:t>
      </w:r>
    </w:p>
    <w:p w:rsidR="00EF1866" w:rsidRPr="00EF1866" w:rsidRDefault="00EF1866" w:rsidP="00EF1866">
      <w:pPr>
        <w:spacing w:before="120" w:after="0" w:line="240" w:lineRule="auto"/>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“Sözleşmeli personelin işe alınması memur kadrolarına ilk defa alınma usulüne tabidir. Sözleşmeli personelden üç yıllık çalışma süresini tamamlayanlar talepleri hâlinde sözleşmeli personel olarak çalıştırılmalarına esas alınan memur kadrolarına atanır. Bu kapsamda memur kadrolarına atananların bir yıl süreyle diğer kamu kurum ve kuruluşlarına nakli yapılamaz. Bunların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başladıkları tarihi takip eden aybaşından itibaren hak kazanır ve önceki pozisyonlarında aldıkları mali ve sosyal haklar hakkında herhangi bir mahsuplaşma yapılmaz.”</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b/>
          <w:bCs/>
          <w:sz w:val="24"/>
          <w:szCs w:val="18"/>
          <w:lang w:eastAsia="tr-TR"/>
        </w:rPr>
        <w:t>MADDE 7- </w:t>
      </w:r>
      <w:r w:rsidRPr="00EF1866">
        <w:rPr>
          <w:rFonts w:ascii="Times New Roman" w:eastAsia="Times New Roman" w:hAnsi="Times New Roman" w:cs="Times New Roman"/>
          <w:sz w:val="24"/>
          <w:szCs w:val="18"/>
          <w:lang w:eastAsia="tr-TR"/>
        </w:rPr>
        <w:t>11/10/2011 tarihli ve 663 sayılı Sağlık Alanında Bazı Düzenlemeler Hakkında Kanun Hükmünde Kararnameye aşağıdaki geçici madde eklenmiştir.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 xml:space="preserve">“GEÇİCİ MADDE 17- 28/11/2022 tarihi itibarıyla Sağlık Bakanlığı teşkilatında 14/7/1965 tarihli ve 657 sayılı </w:t>
      </w:r>
      <w:proofErr w:type="gramStart"/>
      <w:r w:rsidRPr="00EF1866">
        <w:rPr>
          <w:rFonts w:ascii="Times New Roman" w:eastAsia="Times New Roman" w:hAnsi="Times New Roman" w:cs="Times New Roman"/>
          <w:sz w:val="24"/>
          <w:szCs w:val="18"/>
          <w:lang w:eastAsia="tr-TR"/>
        </w:rPr>
        <w:t>Devlet Memurları Kanununun</w:t>
      </w:r>
      <w:proofErr w:type="gramEnd"/>
      <w:r w:rsidRPr="00EF1866">
        <w:rPr>
          <w:rFonts w:ascii="Times New Roman" w:eastAsia="Times New Roman" w:hAnsi="Times New Roman" w:cs="Times New Roman"/>
          <w:sz w:val="24"/>
          <w:szCs w:val="18"/>
          <w:lang w:eastAsia="tr-TR"/>
        </w:rPr>
        <w:t xml:space="preserve"> 86 </w:t>
      </w:r>
      <w:proofErr w:type="spellStart"/>
      <w:r w:rsidRPr="00EF1866">
        <w:rPr>
          <w:rFonts w:ascii="Times New Roman" w:eastAsia="Times New Roman" w:hAnsi="Times New Roman" w:cs="Times New Roman"/>
          <w:sz w:val="24"/>
          <w:szCs w:val="18"/>
          <w:lang w:eastAsia="tr-TR"/>
        </w:rPr>
        <w:t>ncı</w:t>
      </w:r>
      <w:proofErr w:type="spellEnd"/>
      <w:r w:rsidRPr="00EF1866">
        <w:rPr>
          <w:rFonts w:ascii="Times New Roman" w:eastAsia="Times New Roman" w:hAnsi="Times New Roman" w:cs="Times New Roman"/>
          <w:sz w:val="24"/>
          <w:szCs w:val="18"/>
          <w:lang w:eastAsia="tr-TR"/>
        </w:rPr>
        <w:t> maddesi kapsamında açıktan vekil ebe ve hemşire olarak görev yapmakta olan ve aynı Kanunun 48 inci maddesinde belirtilen genel şartları taşıyanlar, bu maddenin yürürlüğe girdiği tarihten itibaren otuz gün içinde müracaat etmeleri hâlinde, Bakanlık tarafından ebe ve hemşire kadrolarına atanırlar. Bu madde uyarınca memur kadrolarına atananların dört yıl süreyle başka kamu kurum ve kuruluşlarına nakli yapılamaz.</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sz w:val="24"/>
          <w:szCs w:val="18"/>
          <w:lang w:eastAsia="tr-TR"/>
        </w:rPr>
        <w:t>Bu madde kapsamında atama yapılacak kadrolar, başka bir işleme gerek kalmaksızın atama işleminin yapıldığı tarih itibarıyla ihdas edilerek kadro ve pozisyonlara ilişkin mevzuatın eki cetvellerin Bakanlığa ait bölümüne eklenmiş sayılır. İhdas edilen kadrolar; unvanı, sınıfı, adedi ve derecesi belirtilmek suretiyle atamanın yapıldığı tarihten itibaren bir ay içinde Kamu Personel Bilgi Sisteminin bulunduğu kuruma bildirilir.”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b/>
          <w:bCs/>
          <w:sz w:val="24"/>
          <w:szCs w:val="18"/>
          <w:lang w:eastAsia="tr-TR"/>
        </w:rPr>
        <w:t>MADDE 8- </w:t>
      </w:r>
      <w:r w:rsidRPr="00EF1866">
        <w:rPr>
          <w:rFonts w:ascii="Times New Roman" w:eastAsia="Times New Roman" w:hAnsi="Times New Roman" w:cs="Times New Roman"/>
          <w:sz w:val="24"/>
          <w:szCs w:val="18"/>
          <w:lang w:eastAsia="tr-TR"/>
        </w:rPr>
        <w:t>Bu Kanun yayımı tarihinde yürürlüğe girer.</w:t>
      </w:r>
    </w:p>
    <w:p w:rsidR="00EF1866" w:rsidRPr="00EF1866" w:rsidRDefault="00EF1866" w:rsidP="00EF1866">
      <w:pPr>
        <w:spacing w:before="120" w:after="0" w:line="240" w:lineRule="auto"/>
        <w:ind w:firstLine="566"/>
        <w:jc w:val="both"/>
        <w:rPr>
          <w:rFonts w:ascii="Times New Roman" w:eastAsia="Times New Roman" w:hAnsi="Times New Roman" w:cs="Times New Roman"/>
          <w:sz w:val="24"/>
          <w:szCs w:val="19"/>
          <w:lang w:eastAsia="tr-TR"/>
        </w:rPr>
      </w:pPr>
      <w:r w:rsidRPr="00EF1866">
        <w:rPr>
          <w:rFonts w:ascii="Times New Roman" w:eastAsia="Times New Roman" w:hAnsi="Times New Roman" w:cs="Times New Roman"/>
          <w:b/>
          <w:bCs/>
          <w:sz w:val="24"/>
          <w:szCs w:val="18"/>
          <w:lang w:eastAsia="tr-TR"/>
        </w:rPr>
        <w:t>MADDE 9- </w:t>
      </w:r>
      <w:r w:rsidRPr="00EF1866">
        <w:rPr>
          <w:rFonts w:ascii="Times New Roman" w:eastAsia="Times New Roman" w:hAnsi="Times New Roman" w:cs="Times New Roman"/>
          <w:sz w:val="24"/>
          <w:szCs w:val="18"/>
          <w:lang w:eastAsia="tr-TR"/>
        </w:rPr>
        <w:t>Bu Kanun hükümlerini Cumhurbaşkanı yürütür.</w:t>
      </w:r>
    </w:p>
    <w:p w:rsidR="00780726" w:rsidRPr="00EF1866" w:rsidRDefault="00EF1866" w:rsidP="00EF1866">
      <w:pPr>
        <w:spacing w:before="120" w:after="0" w:line="240" w:lineRule="auto"/>
        <w:jc w:val="center"/>
        <w:rPr>
          <w:rFonts w:ascii="Times New Roman" w:eastAsia="Times New Roman" w:hAnsi="Times New Roman" w:cs="Times New Roman"/>
          <w:b/>
          <w:bCs/>
          <w:sz w:val="24"/>
          <w:szCs w:val="19"/>
          <w:lang w:eastAsia="tr-TR"/>
        </w:rPr>
      </w:pPr>
      <w:r w:rsidRPr="00EF1866">
        <w:rPr>
          <w:rFonts w:ascii="Times New Roman" w:eastAsia="Times New Roman" w:hAnsi="Times New Roman" w:cs="Times New Roman"/>
          <w:sz w:val="24"/>
          <w:szCs w:val="18"/>
          <w:lang w:eastAsia="tr-TR"/>
        </w:rPr>
        <w:t>25/1/2023</w:t>
      </w:r>
    </w:p>
    <w:sectPr w:rsidR="00780726" w:rsidRPr="00EF1866" w:rsidSect="00EF1866">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66"/>
    <w:rsid w:val="0007663F"/>
    <w:rsid w:val="000A1E23"/>
    <w:rsid w:val="000A22C3"/>
    <w:rsid w:val="000F075A"/>
    <w:rsid w:val="000F3B0B"/>
    <w:rsid w:val="001B77AE"/>
    <w:rsid w:val="00276B66"/>
    <w:rsid w:val="002A6CEE"/>
    <w:rsid w:val="00333EAC"/>
    <w:rsid w:val="00494BFE"/>
    <w:rsid w:val="00633272"/>
    <w:rsid w:val="00645C9C"/>
    <w:rsid w:val="00780726"/>
    <w:rsid w:val="00872C52"/>
    <w:rsid w:val="00890A33"/>
    <w:rsid w:val="00AF3216"/>
    <w:rsid w:val="00BA78A7"/>
    <w:rsid w:val="00BC6195"/>
    <w:rsid w:val="00C64CB7"/>
    <w:rsid w:val="00D70096"/>
    <w:rsid w:val="00D8774C"/>
    <w:rsid w:val="00DE28D6"/>
    <w:rsid w:val="00DE448D"/>
    <w:rsid w:val="00E252AC"/>
    <w:rsid w:val="00E31F41"/>
    <w:rsid w:val="00E818DC"/>
    <w:rsid w:val="00EF1866"/>
    <w:rsid w:val="00FB2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32724-E94B-4CAA-B4A5-5F4148FA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F18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EF18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F1866"/>
  </w:style>
  <w:style w:type="paragraph" w:customStyle="1" w:styleId="metin">
    <w:name w:val="metin"/>
    <w:basedOn w:val="Normal"/>
    <w:rsid w:val="00EF18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F1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510</TotalTime>
  <Pages>5</Pages>
  <Words>3170</Words>
  <Characters>18069</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Remzi KUYUGÖZ</dc:creator>
  <cp:keywords/>
  <dc:description/>
  <cp:lastModifiedBy>Remzi KUYUGÖZ</cp:lastModifiedBy>
  <cp:revision>12</cp:revision>
  <dcterms:created xsi:type="dcterms:W3CDTF">2023-01-26T05:08:00Z</dcterms:created>
  <dcterms:modified xsi:type="dcterms:W3CDTF">2023-06-08T05:52:00Z</dcterms:modified>
</cp:coreProperties>
</file>